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72" w:rsidRPr="00446572" w:rsidRDefault="00446572" w:rsidP="00446572">
      <w:pPr>
        <w:framePr w:h="4560" w:hSpace="10080" w:wrap="notBeside" w:vAnchor="text" w:hAnchor="margin" w:x="1" w:y="1"/>
        <w:widowControl w:val="0"/>
        <w:autoSpaceDE w:val="0"/>
        <w:autoSpaceDN w:val="0"/>
        <w:adjustRightInd w:val="0"/>
        <w:ind w:left="1985"/>
      </w:pPr>
      <w:r>
        <w:rPr>
          <w:noProof/>
        </w:rPr>
        <w:drawing>
          <wp:inline distT="0" distB="0" distL="0" distR="0">
            <wp:extent cx="6709558" cy="28975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72" w:rsidRDefault="00446572" w:rsidP="00446572">
      <w:pPr>
        <w:tabs>
          <w:tab w:val="left" w:pos="9288"/>
        </w:tabs>
        <w:ind w:firstLine="709"/>
        <w:jc w:val="center"/>
        <w:rPr>
          <w:b/>
          <w:sz w:val="44"/>
          <w:szCs w:val="44"/>
        </w:rPr>
      </w:pPr>
    </w:p>
    <w:p w:rsidR="00446572" w:rsidRPr="00446572" w:rsidRDefault="00446572" w:rsidP="00446572">
      <w:pPr>
        <w:tabs>
          <w:tab w:val="left" w:pos="9288"/>
        </w:tabs>
        <w:ind w:firstLine="709"/>
        <w:jc w:val="center"/>
        <w:rPr>
          <w:b/>
          <w:sz w:val="44"/>
          <w:szCs w:val="44"/>
        </w:rPr>
      </w:pPr>
      <w:r w:rsidRPr="00446572">
        <w:rPr>
          <w:b/>
          <w:sz w:val="44"/>
          <w:szCs w:val="44"/>
        </w:rPr>
        <w:t>ДОПОЛНЕНИЯ К АВТОРСКОЙ ПРОГРАММЕ</w:t>
      </w:r>
    </w:p>
    <w:p w:rsidR="00446572" w:rsidRPr="00446572" w:rsidRDefault="00446572" w:rsidP="00446572">
      <w:pPr>
        <w:tabs>
          <w:tab w:val="left" w:pos="9288"/>
        </w:tabs>
        <w:ind w:firstLine="709"/>
        <w:jc w:val="center"/>
        <w:rPr>
          <w:sz w:val="28"/>
          <w:szCs w:val="28"/>
        </w:rPr>
      </w:pPr>
    </w:p>
    <w:p w:rsidR="00446572" w:rsidRDefault="00446572" w:rsidP="00446572">
      <w:pPr>
        <w:tabs>
          <w:tab w:val="left" w:pos="9288"/>
        </w:tabs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Литература 5 – 9 классы Г.С. </w:t>
      </w:r>
      <w:proofErr w:type="spellStart"/>
      <w:r>
        <w:rPr>
          <w:sz w:val="36"/>
          <w:szCs w:val="36"/>
        </w:rPr>
        <w:t>Меркин</w:t>
      </w:r>
      <w:proofErr w:type="spellEnd"/>
      <w:r>
        <w:rPr>
          <w:sz w:val="36"/>
          <w:szCs w:val="36"/>
        </w:rPr>
        <w:t>, С.А. Зинин,</w:t>
      </w:r>
    </w:p>
    <w:p w:rsidR="00446572" w:rsidRPr="00446572" w:rsidRDefault="00446572" w:rsidP="00446572">
      <w:pPr>
        <w:tabs>
          <w:tab w:val="left" w:pos="9288"/>
        </w:tabs>
        <w:ind w:firstLine="709"/>
        <w:jc w:val="center"/>
      </w:pPr>
      <w:r>
        <w:rPr>
          <w:sz w:val="36"/>
          <w:szCs w:val="36"/>
        </w:rPr>
        <w:t>М., «Русское слово», 2014 г.</w:t>
      </w:r>
    </w:p>
    <w:p w:rsidR="00446572" w:rsidRPr="00446572" w:rsidRDefault="00446572" w:rsidP="00446572">
      <w:pPr>
        <w:tabs>
          <w:tab w:val="left" w:pos="9288"/>
        </w:tabs>
        <w:ind w:firstLine="709"/>
        <w:jc w:val="center"/>
      </w:pPr>
    </w:p>
    <w:p w:rsidR="00446572" w:rsidRPr="00446572" w:rsidRDefault="00446572" w:rsidP="00446572">
      <w:pPr>
        <w:tabs>
          <w:tab w:val="left" w:pos="9288"/>
        </w:tabs>
        <w:ind w:firstLine="709"/>
        <w:jc w:val="center"/>
      </w:pPr>
    </w:p>
    <w:p w:rsidR="00446572" w:rsidRDefault="00446572" w:rsidP="00446572">
      <w:pPr>
        <w:tabs>
          <w:tab w:val="left" w:pos="9288"/>
        </w:tabs>
        <w:ind w:firstLine="709"/>
        <w:jc w:val="center"/>
      </w:pPr>
    </w:p>
    <w:p w:rsidR="00446572" w:rsidRPr="00446572" w:rsidRDefault="00446572" w:rsidP="00446572">
      <w:pPr>
        <w:tabs>
          <w:tab w:val="left" w:pos="9288"/>
        </w:tabs>
        <w:ind w:firstLine="709"/>
        <w:jc w:val="center"/>
      </w:pPr>
      <w:bookmarkStart w:id="0" w:name="_GoBack"/>
      <w:bookmarkEnd w:id="0"/>
    </w:p>
    <w:p w:rsidR="00446572" w:rsidRPr="00446572" w:rsidRDefault="00446572" w:rsidP="00446572">
      <w:pPr>
        <w:tabs>
          <w:tab w:val="left" w:pos="9288"/>
        </w:tabs>
        <w:ind w:firstLine="709"/>
        <w:jc w:val="center"/>
      </w:pPr>
    </w:p>
    <w:p w:rsidR="00446572" w:rsidRPr="00446572" w:rsidRDefault="00446572" w:rsidP="00446572">
      <w:pPr>
        <w:tabs>
          <w:tab w:val="left" w:pos="9288"/>
        </w:tabs>
        <w:ind w:firstLine="709"/>
        <w:jc w:val="center"/>
      </w:pPr>
    </w:p>
    <w:p w:rsidR="00446572" w:rsidRPr="00446572" w:rsidRDefault="00446572" w:rsidP="00446572">
      <w:pPr>
        <w:tabs>
          <w:tab w:val="left" w:pos="9288"/>
        </w:tabs>
        <w:ind w:firstLine="709"/>
        <w:jc w:val="center"/>
      </w:pPr>
    </w:p>
    <w:p w:rsidR="00446572" w:rsidRPr="00446572" w:rsidRDefault="00446572" w:rsidP="00446572">
      <w:pPr>
        <w:tabs>
          <w:tab w:val="left" w:pos="9288"/>
        </w:tabs>
        <w:ind w:firstLine="709"/>
      </w:pPr>
    </w:p>
    <w:p w:rsidR="00446572" w:rsidRPr="00446572" w:rsidRDefault="00446572" w:rsidP="00446572">
      <w:pPr>
        <w:tabs>
          <w:tab w:val="left" w:pos="9288"/>
        </w:tabs>
        <w:ind w:firstLine="709"/>
        <w:jc w:val="center"/>
        <w:rPr>
          <w:b/>
        </w:rPr>
      </w:pPr>
      <w:r w:rsidRPr="00446572">
        <w:rPr>
          <w:b/>
        </w:rPr>
        <w:t>2015 год</w:t>
      </w:r>
    </w:p>
    <w:p w:rsidR="000209DB" w:rsidRDefault="000209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Pr="00151EA0" w:rsidRDefault="00A65ADB" w:rsidP="00A65ADB">
      <w:pPr>
        <w:pStyle w:val="c7c4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151EA0">
        <w:rPr>
          <w:rStyle w:val="c20c21"/>
          <w:b/>
          <w:bCs/>
          <w:color w:val="000000"/>
        </w:rPr>
        <w:t>Общая характеристика учебного предмета</w:t>
      </w:r>
    </w:p>
    <w:p w:rsidR="00A65ADB" w:rsidRPr="00151EA0" w:rsidRDefault="00A65ADB" w:rsidP="00A65AD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51EA0">
        <w:rPr>
          <w:rStyle w:val="c20"/>
          <w:color w:val="000000"/>
        </w:rPr>
        <w:t>Русская литература является одним из основных источников  обогащения речи учащихся, формирования их речевой культуры, коммуникативных навыков. Изучение языка худож</w:t>
      </w:r>
      <w:r w:rsidRPr="00151EA0">
        <w:rPr>
          <w:rStyle w:val="c20"/>
          <w:color w:val="000000"/>
        </w:rPr>
        <w:t>е</w:t>
      </w:r>
      <w:r w:rsidRPr="00151EA0">
        <w:rPr>
          <w:rStyle w:val="c20"/>
          <w:color w:val="000000"/>
        </w:rPr>
        <w:t>ственных произведений способствует пониманию учащимися эстетической функции сл</w:t>
      </w:r>
      <w:r w:rsidRPr="00151EA0">
        <w:rPr>
          <w:rStyle w:val="c20"/>
          <w:color w:val="000000"/>
        </w:rPr>
        <w:t>о</w:t>
      </w:r>
      <w:r w:rsidRPr="00151EA0">
        <w:rPr>
          <w:rStyle w:val="c20"/>
          <w:color w:val="000000"/>
        </w:rPr>
        <w:t>ва, овладению ими стилистически окрашенной русской речью.</w:t>
      </w:r>
    </w:p>
    <w:p w:rsidR="00A65ADB" w:rsidRPr="00151EA0" w:rsidRDefault="00A65ADB" w:rsidP="00A65AD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51EA0">
        <w:rPr>
          <w:rStyle w:val="c20"/>
          <w:color w:val="000000"/>
        </w:rPr>
        <w:t>Специфика учебного предмета «литература</w:t>
      </w:r>
      <w:proofErr w:type="gramStart"/>
      <w:r w:rsidRPr="00151EA0">
        <w:rPr>
          <w:rStyle w:val="c20"/>
          <w:color w:val="000000"/>
        </w:rPr>
        <w:t>»о</w:t>
      </w:r>
      <w:proofErr w:type="gramEnd"/>
      <w:r w:rsidRPr="00151EA0">
        <w:rPr>
          <w:rStyle w:val="c20"/>
          <w:color w:val="000000"/>
        </w:rPr>
        <w:t>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A65ADB" w:rsidRPr="00151EA0" w:rsidRDefault="00A65ADB" w:rsidP="00A65AD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51EA0">
        <w:rPr>
          <w:rStyle w:val="c20"/>
          <w:color w:val="000000"/>
        </w:rPr>
        <w:t>Курс литературы в 5 классе строится на основе сочетания концентрического, историко-хронологического и проблемн</w:t>
      </w:r>
      <w:proofErr w:type="gramStart"/>
      <w:r w:rsidRPr="00151EA0">
        <w:rPr>
          <w:rStyle w:val="c20"/>
          <w:color w:val="000000"/>
        </w:rPr>
        <w:t>о-</w:t>
      </w:r>
      <w:proofErr w:type="gramEnd"/>
      <w:r w:rsidRPr="00151EA0">
        <w:rPr>
          <w:rStyle w:val="c20"/>
          <w:color w:val="000000"/>
        </w:rPr>
        <w:t xml:space="preserve"> тематического принципов.</w:t>
      </w:r>
    </w:p>
    <w:p w:rsidR="00A65ADB" w:rsidRPr="00151EA0" w:rsidRDefault="00A65ADB" w:rsidP="00A65ADB">
      <w:pPr>
        <w:pStyle w:val="c7c42"/>
        <w:shd w:val="clear" w:color="auto" w:fill="FFFFFF"/>
        <w:spacing w:before="0" w:beforeAutospacing="0" w:after="0" w:afterAutospacing="0" w:line="276" w:lineRule="auto"/>
        <w:jc w:val="center"/>
        <w:rPr>
          <w:rStyle w:val="c20c21"/>
          <w:b/>
          <w:bCs/>
          <w:color w:val="000000"/>
        </w:rPr>
      </w:pPr>
    </w:p>
    <w:p w:rsidR="00A65ADB" w:rsidRPr="00151EA0" w:rsidRDefault="00A65ADB" w:rsidP="00A65ADB">
      <w:pPr>
        <w:pStyle w:val="c7c42c7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151EA0">
        <w:rPr>
          <w:rStyle w:val="c20c21"/>
          <w:b/>
          <w:bCs/>
          <w:color w:val="000000"/>
        </w:rPr>
        <w:t>Место учебного предмета в учебном плане</w:t>
      </w:r>
    </w:p>
    <w:p w:rsidR="00A65ADB" w:rsidRPr="00151EA0" w:rsidRDefault="00A65ADB" w:rsidP="00A65ADB">
      <w:pPr>
        <w:pStyle w:val="c1c72"/>
        <w:shd w:val="clear" w:color="auto" w:fill="FFFFFF"/>
        <w:spacing w:before="0" w:beforeAutospacing="0" w:after="0" w:afterAutospacing="0" w:line="276" w:lineRule="auto"/>
        <w:ind w:firstLine="330"/>
        <w:jc w:val="both"/>
        <w:rPr>
          <w:color w:val="000000"/>
        </w:rPr>
      </w:pPr>
      <w:r w:rsidRPr="00151EA0">
        <w:rPr>
          <w:rStyle w:val="c20"/>
          <w:color w:val="000000"/>
        </w:rPr>
        <w:t>Федеральный базисный учебный план для образовательных учреждений РФ пред</w:t>
      </w:r>
      <w:r w:rsidRPr="00151EA0">
        <w:rPr>
          <w:rStyle w:val="c20"/>
          <w:color w:val="000000"/>
        </w:rPr>
        <w:t>у</w:t>
      </w:r>
      <w:r w:rsidRPr="00151EA0">
        <w:rPr>
          <w:rStyle w:val="c20"/>
          <w:color w:val="000000"/>
        </w:rPr>
        <w:t>сматривает обязательное изучение литературы на этапе основного общего образования, в том числе в 5 классе – 105 часов (3 урока в неделю).</w:t>
      </w: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A65ADB" w:rsidRDefault="00A65ADB" w:rsidP="000209DB">
      <w:pPr>
        <w:ind w:firstLine="709"/>
        <w:jc w:val="center"/>
        <w:rPr>
          <w:b/>
        </w:rPr>
      </w:pPr>
    </w:p>
    <w:p w:rsidR="000209DB" w:rsidRPr="000209DB" w:rsidRDefault="000209DB" w:rsidP="000209DB">
      <w:pPr>
        <w:ind w:firstLine="709"/>
        <w:jc w:val="center"/>
        <w:rPr>
          <w:b/>
        </w:rPr>
      </w:pPr>
      <w:r w:rsidRPr="000209DB">
        <w:rPr>
          <w:b/>
        </w:rPr>
        <w:lastRenderedPageBreak/>
        <w:t xml:space="preserve">Календарно – тематическое планирование  </w:t>
      </w:r>
      <w:r w:rsidR="006D593E">
        <w:rPr>
          <w:b/>
        </w:rPr>
        <w:t>литературе</w:t>
      </w:r>
    </w:p>
    <w:p w:rsidR="000209DB" w:rsidRPr="000209DB" w:rsidRDefault="000209DB" w:rsidP="000209DB">
      <w:pPr>
        <w:ind w:firstLine="709"/>
        <w:jc w:val="center"/>
      </w:pPr>
    </w:p>
    <w:tbl>
      <w:tblPr>
        <w:tblW w:w="145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46"/>
        <w:gridCol w:w="8"/>
        <w:gridCol w:w="63"/>
        <w:gridCol w:w="10"/>
        <w:gridCol w:w="522"/>
        <w:gridCol w:w="32"/>
        <w:gridCol w:w="10"/>
        <w:gridCol w:w="19"/>
        <w:gridCol w:w="46"/>
        <w:gridCol w:w="9"/>
        <w:gridCol w:w="13"/>
        <w:gridCol w:w="735"/>
        <w:gridCol w:w="13"/>
        <w:gridCol w:w="15"/>
        <w:gridCol w:w="9"/>
        <w:gridCol w:w="94"/>
        <w:gridCol w:w="23"/>
        <w:gridCol w:w="7"/>
        <w:gridCol w:w="3174"/>
        <w:gridCol w:w="3557"/>
        <w:gridCol w:w="2033"/>
        <w:gridCol w:w="3281"/>
        <w:gridCol w:w="27"/>
        <w:gridCol w:w="278"/>
        <w:gridCol w:w="104"/>
      </w:tblGrid>
      <w:tr w:rsidR="000209DB" w:rsidRPr="000209DB" w:rsidTr="000209DB">
        <w:trPr>
          <w:gridAfter w:val="2"/>
          <w:wAfter w:w="381" w:type="dxa"/>
          <w:trHeight w:val="326"/>
        </w:trPr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0209DB" w:rsidRPr="000209DB" w:rsidRDefault="000209DB" w:rsidP="000209DB">
            <w:pPr>
              <w:jc w:val="both"/>
              <w:rPr>
                <w:b/>
              </w:rPr>
            </w:pPr>
            <w:r w:rsidRPr="000209DB">
              <w:rPr>
                <w:b/>
              </w:rPr>
              <w:t>№</w:t>
            </w:r>
            <w:proofErr w:type="gramStart"/>
            <w:r w:rsidRPr="000209DB">
              <w:rPr>
                <w:b/>
              </w:rPr>
              <w:t>п</w:t>
            </w:r>
            <w:proofErr w:type="gramEnd"/>
            <w:r w:rsidRPr="000209DB">
              <w:rPr>
                <w:b/>
              </w:rPr>
              <w:t>/п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09DB" w:rsidRPr="000209DB" w:rsidRDefault="000209DB" w:rsidP="000209DB">
            <w:pPr>
              <w:jc w:val="both"/>
              <w:rPr>
                <w:b/>
              </w:rPr>
            </w:pPr>
            <w:r w:rsidRPr="000209DB">
              <w:rPr>
                <w:b/>
              </w:rPr>
              <w:t>Дата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  <w:rPr>
                <w:b/>
              </w:rPr>
            </w:pPr>
          </w:p>
        </w:tc>
        <w:tc>
          <w:tcPr>
            <w:tcW w:w="3322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09DB" w:rsidRPr="000209DB" w:rsidRDefault="000209DB" w:rsidP="000209DB">
            <w:pPr>
              <w:ind w:left="762"/>
              <w:jc w:val="both"/>
              <w:rPr>
                <w:b/>
              </w:rPr>
            </w:pPr>
            <w:r w:rsidRPr="000209DB">
              <w:rPr>
                <w:b/>
              </w:rPr>
              <w:t>Тема урока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  <w:rPr>
                <w:b/>
              </w:rPr>
            </w:pPr>
            <w:r w:rsidRPr="000209DB">
              <w:rPr>
                <w:b/>
              </w:rPr>
              <w:t xml:space="preserve"> Виды  деятельности учащихся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  <w:rPr>
                <w:b/>
              </w:rPr>
            </w:pPr>
            <w:r w:rsidRPr="000209DB">
              <w:rPr>
                <w:b/>
              </w:rPr>
              <w:t>Элементы дополнительного содержания</w:t>
            </w:r>
          </w:p>
        </w:tc>
        <w:tc>
          <w:tcPr>
            <w:tcW w:w="3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  <w:rPr>
                <w:b/>
              </w:rPr>
            </w:pPr>
            <w:r w:rsidRPr="000209DB">
              <w:rPr>
                <w:b/>
              </w:rPr>
              <w:t>Планируемые результаты</w:t>
            </w:r>
          </w:p>
        </w:tc>
      </w:tr>
      <w:tr w:rsidR="000209DB" w:rsidRPr="000209DB" w:rsidTr="000209DB">
        <w:trPr>
          <w:gridAfter w:val="2"/>
          <w:wAfter w:w="381" w:type="dxa"/>
          <w:trHeight w:val="397"/>
        </w:trPr>
        <w:tc>
          <w:tcPr>
            <w:tcW w:w="498" w:type="dxa"/>
            <w:gridSpan w:val="2"/>
            <w:vMerge/>
            <w:tcBorders>
              <w:left w:val="single" w:sz="4" w:space="0" w:color="auto"/>
              <w:right w:val="nil"/>
            </w:tcBorders>
            <w:noWrap/>
          </w:tcPr>
          <w:p w:rsidR="000209DB" w:rsidRPr="000209DB" w:rsidRDefault="000209DB" w:rsidP="000209DB">
            <w:pPr>
              <w:jc w:val="both"/>
              <w:rPr>
                <w:b/>
              </w:rPr>
            </w:pP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  <w:rPr>
                <w:b/>
              </w:rPr>
            </w:pPr>
            <w:r w:rsidRPr="000209DB">
              <w:rPr>
                <w:b/>
              </w:rPr>
              <w:t>план</w:t>
            </w: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  <w:rPr>
                <w:b/>
              </w:rPr>
            </w:pPr>
            <w:r w:rsidRPr="000209DB">
              <w:rPr>
                <w:b/>
              </w:rPr>
              <w:t>факт</w:t>
            </w:r>
          </w:p>
        </w:tc>
        <w:tc>
          <w:tcPr>
            <w:tcW w:w="3322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0209DB" w:rsidRPr="000209DB" w:rsidRDefault="000209DB" w:rsidP="000209DB">
            <w:pPr>
              <w:ind w:left="762"/>
              <w:jc w:val="both"/>
              <w:rPr>
                <w:b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  <w:rPr>
                <w:b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  <w:rPr>
                <w:b/>
              </w:rPr>
            </w:pPr>
          </w:p>
        </w:tc>
        <w:tc>
          <w:tcPr>
            <w:tcW w:w="3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  <w:rPr>
                <w:b/>
              </w:rPr>
            </w:pPr>
          </w:p>
        </w:tc>
      </w:tr>
      <w:tr w:rsidR="000209DB" w:rsidRPr="000209DB" w:rsidTr="000209DB">
        <w:trPr>
          <w:gridAfter w:val="2"/>
          <w:wAfter w:w="381" w:type="dxa"/>
          <w:trHeight w:val="399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1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  <w:r w:rsidRPr="000209DB">
              <w:t xml:space="preserve">  </w:t>
            </w:r>
          </w:p>
          <w:p w:rsidR="000209DB" w:rsidRPr="000209DB" w:rsidRDefault="000209DB" w:rsidP="000209DB">
            <w:pPr>
              <w:jc w:val="both"/>
            </w:pPr>
            <w:proofErr w:type="gramStart"/>
            <w:r w:rsidRPr="000209DB">
              <w:t>Книга-твой</w:t>
            </w:r>
            <w:proofErr w:type="gramEnd"/>
            <w:r w:rsidRPr="000209DB">
              <w:t xml:space="preserve"> друг.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                           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со структурой и содержанием учебника. Знакомство с историей книги, определением роли книги в жизни человека, специфики художественной литературы как искусства слова; выявление круга читательских интересов школьников.</w:t>
            </w:r>
          </w:p>
          <w:p w:rsidR="000209DB" w:rsidRPr="000209DB" w:rsidRDefault="000209DB" w:rsidP="000209DB">
            <w:pPr>
              <w:jc w:val="both"/>
            </w:pPr>
            <w:r w:rsidRPr="000209DB">
              <w:t>Устные высказывания, выразительное чтение.</w:t>
            </w:r>
          </w:p>
          <w:p w:rsidR="000209DB" w:rsidRPr="000209DB" w:rsidRDefault="000209DB" w:rsidP="000209DB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r w:rsidRPr="000209DB">
              <w:t>писатель, читатель, художественная и учебная книга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Предметные:</w:t>
            </w:r>
          </w:p>
          <w:p w:rsidR="000209DB" w:rsidRPr="000209DB" w:rsidRDefault="000209DB" w:rsidP="000209DB">
            <w:r w:rsidRPr="000209DB">
              <w:t xml:space="preserve">уметь правильно бегло и выразительно читать художественные и учебные тексты, в том числе и наизусть. </w:t>
            </w:r>
          </w:p>
          <w:p w:rsidR="000209DB" w:rsidRPr="000209DB" w:rsidRDefault="000209DB" w:rsidP="000209DB"/>
          <w:p w:rsidR="000209DB" w:rsidRPr="000209DB" w:rsidRDefault="000209DB" w:rsidP="000209DB">
            <w:r w:rsidRPr="000209DB">
              <w:t>Личностные:</w:t>
            </w:r>
          </w:p>
          <w:p w:rsidR="000209DB" w:rsidRPr="000209DB" w:rsidRDefault="000209DB" w:rsidP="000209DB">
            <w:r w:rsidRPr="000209DB">
              <w:t>книга в духовной жизни человека</w:t>
            </w:r>
          </w:p>
          <w:p w:rsidR="000209DB" w:rsidRPr="000209DB" w:rsidRDefault="000209DB" w:rsidP="000209DB">
            <w:proofErr w:type="spellStart"/>
            <w:r w:rsidRPr="000209DB">
              <w:t>Метапредметные</w:t>
            </w:r>
            <w:proofErr w:type="spellEnd"/>
            <w:r w:rsidRPr="000209DB">
              <w:t xml:space="preserve">: </w:t>
            </w:r>
          </w:p>
          <w:p w:rsidR="000209DB" w:rsidRPr="000209DB" w:rsidRDefault="000209DB" w:rsidP="000209DB">
            <w:r w:rsidRPr="000209DB">
              <w:t>умение подбирать аргументы, строить логическое рассуждение</w:t>
            </w:r>
          </w:p>
        </w:tc>
      </w:tr>
      <w:tr w:rsidR="000209DB" w:rsidRPr="000209DB" w:rsidTr="000209DB">
        <w:trPr>
          <w:gridAfter w:val="3"/>
          <w:wAfter w:w="408" w:type="dxa"/>
          <w:trHeight w:val="136"/>
        </w:trPr>
        <w:tc>
          <w:tcPr>
            <w:tcW w:w="141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center"/>
              <w:rPr>
                <w:b/>
              </w:rPr>
            </w:pPr>
            <w:r w:rsidRPr="000209DB">
              <w:rPr>
                <w:b/>
              </w:rPr>
              <w:t>ИЗ МИФОЛОГИИ    3часа</w:t>
            </w: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2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Античный миф. Олимп.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героями мифов, выявление источников, дающих представление о мифологии рождения и детстве Зевса.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proofErr w:type="gramStart"/>
            <w:r w:rsidRPr="000209DB">
              <w:t>Представление книги Н. А. Куна «Легенды и мифы Древней Греции», выразительное чтение отрывков «Теогонии» Гесиода (перевод В. В. Вересаева) и «Одиссеи» Гомера (перевод В. А. Жуковского.</w:t>
            </w:r>
            <w:proofErr w:type="gramEnd"/>
            <w:r w:rsidRPr="000209DB">
              <w:t xml:space="preserve"> </w:t>
            </w:r>
            <w:proofErr w:type="gramStart"/>
            <w:r w:rsidRPr="000209DB">
              <w:t xml:space="preserve">Песнь IX), составление таблицы, слайдовая </w:t>
            </w:r>
            <w:r w:rsidRPr="000209DB">
              <w:lastRenderedPageBreak/>
              <w:t>презентация, пересказ мифа</w:t>
            </w:r>
            <w:proofErr w:type="gram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lastRenderedPageBreak/>
              <w:t>художественный перевод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 xml:space="preserve"> Предметные:</w:t>
            </w:r>
          </w:p>
          <w:p w:rsidR="000209DB" w:rsidRPr="000209DB" w:rsidRDefault="000209DB" w:rsidP="000209DB">
            <w:r w:rsidRPr="000209DB">
              <w:t>уметь делать подробный, краткий пересказ небольшого отрывка, главы повести, рассказа.</w:t>
            </w:r>
          </w:p>
          <w:p w:rsidR="000209DB" w:rsidRPr="000209DB" w:rsidRDefault="000209DB" w:rsidP="000209DB">
            <w:r w:rsidRPr="000209DB">
              <w:t>Личностные:</w:t>
            </w:r>
          </w:p>
          <w:p w:rsidR="000209DB" w:rsidRPr="000209DB" w:rsidRDefault="000209DB" w:rsidP="000209DB">
            <w:r w:rsidRPr="000209DB">
              <w:t xml:space="preserve"> Формирование нравственно-эстетических представлений учащихся</w:t>
            </w:r>
          </w:p>
          <w:tbl>
            <w:tblPr>
              <w:tblW w:w="12988" w:type="dxa"/>
              <w:tblInd w:w="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988"/>
            </w:tblGrid>
            <w:tr w:rsidR="000209DB" w:rsidRPr="000209DB" w:rsidTr="000209DB">
              <w:trPr>
                <w:trHeight w:val="425"/>
              </w:trPr>
              <w:tc>
                <w:tcPr>
                  <w:tcW w:w="1298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0209DB" w:rsidRPr="000209DB" w:rsidRDefault="000209DB" w:rsidP="000209DB">
                  <w:proofErr w:type="spellStart"/>
                  <w:r w:rsidRPr="000209DB">
                    <w:t>метапредметные</w:t>
                  </w:r>
                  <w:proofErr w:type="spellEnd"/>
                </w:p>
                <w:p w:rsidR="000209DB" w:rsidRPr="000209DB" w:rsidRDefault="000209DB" w:rsidP="000209DB">
                  <w:pPr>
                    <w:suppressAutoHyphens/>
                    <w:rPr>
                      <w:lang w:eastAsia="ar-SA"/>
                    </w:rPr>
                  </w:pPr>
                  <w:r w:rsidRPr="000209DB">
                    <w:rPr>
                      <w:lang w:eastAsia="ar-SA"/>
                    </w:rPr>
                    <w:t xml:space="preserve">Регулятивные УУД: </w:t>
                  </w:r>
                </w:p>
                <w:p w:rsidR="000209DB" w:rsidRPr="000209DB" w:rsidRDefault="000209DB" w:rsidP="000209DB">
                  <w:pPr>
                    <w:suppressAutoHyphens/>
                    <w:rPr>
                      <w:lang w:eastAsia="ar-SA"/>
                    </w:rPr>
                  </w:pPr>
                  <w:r w:rsidRPr="000209DB">
                    <w:rPr>
                      <w:lang w:eastAsia="ar-SA"/>
                    </w:rPr>
                    <w:t>обучение целеполаганию.</w:t>
                  </w:r>
                </w:p>
                <w:p w:rsidR="000209DB" w:rsidRPr="000209DB" w:rsidRDefault="000209DB" w:rsidP="000209DB">
                  <w:pPr>
                    <w:suppressAutoHyphens/>
                    <w:rPr>
                      <w:lang w:eastAsia="ar-SA"/>
                    </w:rPr>
                  </w:pPr>
                  <w:r w:rsidRPr="000209DB">
                    <w:rPr>
                      <w:lang w:eastAsia="ar-SA"/>
                    </w:rPr>
                    <w:t>Познавательные УУД:</w:t>
                  </w:r>
                </w:p>
                <w:p w:rsidR="000209DB" w:rsidRPr="000209DB" w:rsidRDefault="000209DB" w:rsidP="000209DB">
                  <w:pPr>
                    <w:suppressAutoHyphens/>
                    <w:rPr>
                      <w:lang w:eastAsia="ar-SA"/>
                    </w:rPr>
                  </w:pPr>
                  <w:r w:rsidRPr="000209DB">
                    <w:rPr>
                      <w:lang w:eastAsia="ar-SA"/>
                    </w:rPr>
                    <w:lastRenderedPageBreak/>
                    <w:t>давать определения понятиям.</w:t>
                  </w:r>
                </w:p>
                <w:p w:rsidR="000209DB" w:rsidRPr="000209DB" w:rsidRDefault="000209DB" w:rsidP="000209DB">
                  <w:pPr>
                    <w:suppressAutoHyphens/>
                    <w:rPr>
                      <w:lang w:eastAsia="en-US"/>
                    </w:rPr>
                  </w:pPr>
                </w:p>
              </w:tc>
            </w:tr>
          </w:tbl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3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Античный миф</w:t>
            </w:r>
            <w:proofErr w:type="gramStart"/>
            <w:r w:rsidRPr="000209DB">
              <w:t xml:space="preserve"> .</w:t>
            </w:r>
            <w:proofErr w:type="gramEnd"/>
            <w:r w:rsidRPr="000209DB">
              <w:t xml:space="preserve">Гомеровский эпос. </w:t>
            </w:r>
            <w:r w:rsidRPr="000209DB">
              <w:rPr>
                <w:i/>
              </w:rPr>
              <w:t xml:space="preserve">«Одиссей на острове циклопов. </w:t>
            </w:r>
            <w:proofErr w:type="spellStart"/>
            <w:r w:rsidRPr="000209DB">
              <w:rPr>
                <w:i/>
              </w:rPr>
              <w:t>Полифем</w:t>
            </w:r>
            <w:proofErr w:type="spellEnd"/>
            <w:r w:rsidRPr="000209DB">
              <w:rPr>
                <w:i/>
              </w:rPr>
              <w:t>»</w:t>
            </w:r>
            <w:r w:rsidRPr="000209DB">
              <w:t>.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героями мифа, выявление особенностей мировосприятия, свойственного людям дохристианской эпохи, роли мифов в формировании современных представлений о мире и месте человека в нём</w:t>
            </w:r>
            <w:proofErr w:type="gramStart"/>
            <w:r w:rsidRPr="000209DB">
              <w:t>..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Выразительное чтение эпизодов мифа, подготовка сообщений, экскурсия по галерее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изображений мифологических героев (слайдовая презентация),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мифологический сюжет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Предметные: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уметь давать развернутый ответ на вопрос Формирование навыков выразительного чтения, работы с иллюстрациями, логического мышления учащихся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209DB">
              <w:t>Метапредметные</w:t>
            </w:r>
            <w:proofErr w:type="spellEnd"/>
            <w:proofErr w:type="gramStart"/>
            <w:r w:rsidRPr="000209DB">
              <w:t xml:space="preserve"> :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воспитание интереса к мировой истории и культуре</w:t>
            </w: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4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Гомер. Одиссея.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Выявление ключевых событий легенды об Одиссее, литературного источника, послужившего основой для составления пересказа Н. А. Куна; значение образа героя для мировой художественной литературы.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Сообщения учителя и учащихся, составление плана, выразительное чтение отрывка из «Одиссеи» Гомера, слайдовая презентация, составление таблицы в ходе прослушивания сообщений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мифологические герои и персонажи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 xml:space="preserve">  Предметные:</w:t>
            </w:r>
          </w:p>
          <w:p w:rsidR="000209DB" w:rsidRPr="000209DB" w:rsidRDefault="000209DB" w:rsidP="000209DB">
            <w:r w:rsidRPr="000209DB">
              <w:t>Учиться делать сравнительную характеристику героев.</w:t>
            </w:r>
          </w:p>
          <w:p w:rsidR="000209DB" w:rsidRPr="000209DB" w:rsidRDefault="000209DB" w:rsidP="000209DB">
            <w:r w:rsidRPr="000209DB">
              <w:t>Личностные:</w:t>
            </w:r>
          </w:p>
          <w:p w:rsidR="000209DB" w:rsidRPr="000209DB" w:rsidRDefault="000209DB" w:rsidP="000209DB">
            <w:r w:rsidRPr="000209DB">
              <w:t>Умение пользоваться ресурсами Интернета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5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. Загадки.</w:t>
            </w: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Выявление тематики и семантической структуры загадок, знакомство с наиболее распространёнными видами </w:t>
            </w:r>
            <w:r w:rsidRPr="000209DB">
              <w:lastRenderedPageBreak/>
              <w:t>загадок</w:t>
            </w:r>
            <w:proofErr w:type="gramStart"/>
            <w:r w:rsidRPr="000209DB">
              <w:t xml:space="preserve">., </w:t>
            </w:r>
            <w:proofErr w:type="gramEnd"/>
            <w:r w:rsidRPr="000209DB">
              <w:t xml:space="preserve">навыков выразительного чтения.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Работа со статьей учебника, заполнение таблицы, сообщения учителя и учащихся, выразительное чтение сказки, мифа, конструирование загадок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фольклор, фольклорные жанры, загадка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Учиться писать отзыв на самостоятельно прочитанную книгу. Истоки устного </w:t>
            </w:r>
            <w:r w:rsidRPr="000209DB">
              <w:lastRenderedPageBreak/>
              <w:t>народного творчества, его основные виды.</w:t>
            </w:r>
          </w:p>
          <w:p w:rsidR="000209DB" w:rsidRPr="000209DB" w:rsidRDefault="000209DB" w:rsidP="000209DB">
            <w:r w:rsidRPr="000209DB">
              <w:t xml:space="preserve">Малые жанры фольклора </w:t>
            </w:r>
          </w:p>
          <w:p w:rsidR="000209DB" w:rsidRPr="000209DB" w:rsidRDefault="000209DB" w:rsidP="000209DB">
            <w:r w:rsidRPr="000209DB">
              <w:t>Личностные:</w:t>
            </w:r>
          </w:p>
          <w:p w:rsidR="000209DB" w:rsidRPr="000209DB" w:rsidRDefault="000209DB" w:rsidP="000209DB">
            <w:r w:rsidRPr="000209DB">
              <w:t xml:space="preserve">Развитие творческих способностей учащихся в процессе создания загадок, формирование логического мышления, устной речи учащихся, </w:t>
            </w:r>
          </w:p>
          <w:p w:rsidR="000209DB" w:rsidRPr="000209DB" w:rsidRDefault="000209DB" w:rsidP="000209DB"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r w:rsidRPr="000209DB">
              <w:t>воспитание интереса к устному народному творчеству, бережного и внимательного отношения к слову</w:t>
            </w: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6</w:t>
            </w:r>
          </w:p>
        </w:tc>
        <w:tc>
          <w:tcPr>
            <w:tcW w:w="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Пословицы и поговорки.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источников происхождения пословиц и поговорок, различий между ними, знакомство с видами пословиц и поговорок, с наследием В. И. Даля</w:t>
            </w:r>
            <w:proofErr w:type="gramStart"/>
            <w:r w:rsidRPr="000209DB">
              <w:t>..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Экскурсия по книжной выставке, слово учителя, составление таблиц,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пословицы, поговорки, иносказание, антонимы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 xml:space="preserve"> Предметные:</w:t>
            </w:r>
          </w:p>
          <w:p w:rsidR="000209DB" w:rsidRPr="000209DB" w:rsidRDefault="000209DB" w:rsidP="000209DB">
            <w:r w:rsidRPr="000209DB">
              <w:t>уметь создавать собственный текст (пословицы, Частушки, рассказа.) Личностные:</w:t>
            </w:r>
          </w:p>
          <w:p w:rsidR="000209DB" w:rsidRPr="000209DB" w:rsidRDefault="000209DB" w:rsidP="000209DB">
            <w:r w:rsidRPr="000209DB">
              <w:t xml:space="preserve">Воспитание интереса к фольклору, </w:t>
            </w:r>
          </w:p>
          <w:p w:rsidR="000209DB" w:rsidRPr="000209DB" w:rsidRDefault="000209DB" w:rsidP="000209DB"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r w:rsidRPr="000209DB">
              <w:t>формирование представлений об особенностях народного мировосприятия</w:t>
            </w: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7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Литературная игра.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Актуализация знаний учащихся, углубление представлений о пословицах и поговорках. Конструирование диалога на основе материала статьи учебника, подбор пословиц и поговорок на заданную тему, установление смысловых связей </w:t>
            </w:r>
            <w:r w:rsidRPr="000209DB">
              <w:lastRenderedPageBreak/>
              <w:t>между пословицами разных народов, конструирование пословиц по заданным словам, составление толкований, определение темы пословиц, защита иллюстраций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lastRenderedPageBreak/>
              <w:t>диалог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Формирование навыков работы с учебником,</w:t>
            </w:r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Умение  применять полученные знания на практике, определять основную мысль пословиц и </w:t>
            </w:r>
            <w:r w:rsidRPr="000209DB">
              <w:lastRenderedPageBreak/>
              <w:t xml:space="preserve">поговорок. 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Воспитание чувства  товарищества в ходе командной игры.</w:t>
            </w:r>
          </w:p>
          <w:p w:rsidR="000209DB" w:rsidRPr="000209DB" w:rsidRDefault="000209DB" w:rsidP="000209DB">
            <w:pPr>
              <w:jc w:val="both"/>
            </w:pP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8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Сказка как вид народной прозы. Виды сказок. Волшебная сказка </w:t>
            </w:r>
            <w:r w:rsidRPr="000209DB">
              <w:rPr>
                <w:i/>
              </w:rPr>
              <w:t>«Царевна – лягушка»</w:t>
            </w:r>
            <w:r w:rsidRPr="000209DB">
              <w:t xml:space="preserve">.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Выявление основной идеи сказки.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Составление плана сказки и таблицы в ходе исследования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композиции, лексическая работа, сообщения учителя и учащихся, художественный пересказ, работа с иллюстрациями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сказка и её типы, эпитет, сказочный сюжет, композиция сказки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Уметь пользоваться литературными, энциклопедическими, мифологическими словарями.</w:t>
            </w:r>
            <w:proofErr w:type="gramStart"/>
            <w:r w:rsidRPr="000209DB">
              <w:t xml:space="preserve"> .</w:t>
            </w:r>
            <w:proofErr w:type="gramEnd"/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Воспитание интереса к произведениям устного народного творчества,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формирование представлений о подлинных ценностях.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9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Бытовая сказка </w:t>
            </w:r>
            <w:r w:rsidRPr="000209DB">
              <w:rPr>
                <w:i/>
              </w:rPr>
              <w:t>«Чего на свете не бывает»</w:t>
            </w:r>
            <w:r w:rsidRPr="000209DB">
              <w:t xml:space="preserve">. Отличие бытовой сказки </w:t>
            </w:r>
            <w:proofErr w:type="gramStart"/>
            <w:r w:rsidRPr="000209DB">
              <w:t>от</w:t>
            </w:r>
            <w:proofErr w:type="gramEnd"/>
            <w:r w:rsidRPr="000209DB">
              <w:t xml:space="preserve"> волшебной.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Выявление особенностей реальной действительности, нашедшей отражение в заведомо нереальных ситуациях бытовой сказки, определение художественной идеи сказки.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Беседа, исследовательская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работа с текстом, художественный пересказ, создание иллюстраций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сказочный персонаж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Знать содержание изучаемых произведений.</w:t>
            </w:r>
            <w:proofErr w:type="gramStart"/>
            <w:r w:rsidRPr="000209DB">
              <w:t xml:space="preserve"> .</w:t>
            </w:r>
            <w:proofErr w:type="gramEnd"/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Воспитание чувства социальной справедливости, 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формирование гуманистического мировоззрения учащихся.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10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Сказки народов России. </w:t>
            </w:r>
            <w:r w:rsidRPr="000209DB">
              <w:rPr>
                <w:i/>
              </w:rPr>
              <w:lastRenderedPageBreak/>
              <w:t>«Падчерица»</w:t>
            </w:r>
            <w:r w:rsidRPr="000209DB"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 xml:space="preserve">Выявление нравственной основы сказок о падчерице и </w:t>
            </w:r>
            <w:r w:rsidRPr="000209DB">
              <w:lastRenderedPageBreak/>
              <w:t xml:space="preserve">мачехе, значения понятия «бродячий сюжет», отличий народной и литературной сказки.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Беседа, художественный пересказ, работа с таблицей, создание комментариев к иллюстрациям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lastRenderedPageBreak/>
              <w:t>типы сказочных персонажей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Личностные:</w:t>
            </w:r>
          </w:p>
          <w:p w:rsidR="000209DB" w:rsidRPr="000209DB" w:rsidRDefault="000209DB" w:rsidP="000209DB">
            <w:r w:rsidRPr="000209DB">
              <w:t xml:space="preserve"> Знать содержание </w:t>
            </w:r>
            <w:r w:rsidRPr="000209DB">
              <w:lastRenderedPageBreak/>
              <w:t xml:space="preserve">произведений русской литературы </w:t>
            </w:r>
            <w:proofErr w:type="gramStart"/>
            <w:r w:rsidRPr="000209DB">
              <w:t>в</w:t>
            </w:r>
            <w:proofErr w:type="gramEnd"/>
            <w:r w:rsidRPr="000209DB">
              <w:t xml:space="preserve">  </w:t>
            </w:r>
          </w:p>
          <w:p w:rsidR="000209DB" w:rsidRPr="000209DB" w:rsidRDefault="000209DB" w:rsidP="000209DB">
            <w:proofErr w:type="gramStart"/>
            <w:r w:rsidRPr="000209DB">
              <w:t>объеме</w:t>
            </w:r>
            <w:proofErr w:type="gramEnd"/>
            <w:r w:rsidRPr="000209DB">
              <w:t xml:space="preserve"> 5 класса. </w:t>
            </w:r>
          </w:p>
          <w:p w:rsidR="000209DB" w:rsidRPr="000209DB" w:rsidRDefault="000209DB" w:rsidP="000209DB">
            <w:r w:rsidRPr="000209DB">
              <w:t>Предметные: Формирование навыков работы с иллюстрациями, выразительного чтения, пересказа, развитие умения выделять главное в прослушанном сообщении</w:t>
            </w:r>
          </w:p>
          <w:p w:rsidR="000209DB" w:rsidRPr="000209DB" w:rsidRDefault="000209DB" w:rsidP="000209DB">
            <w:pPr>
              <w:ind w:left="720" w:right="34"/>
              <w:contextualSpacing/>
              <w:rPr>
                <w:rFonts w:eastAsia="Calibri"/>
                <w:color w:val="000000"/>
                <w:spacing w:val="1"/>
              </w:rPr>
            </w:pPr>
            <w:proofErr w:type="spellStart"/>
            <w:r w:rsidRPr="000209DB">
              <w:rPr>
                <w:rFonts w:eastAsia="Calibri"/>
                <w:color w:val="000000"/>
                <w:spacing w:val="1"/>
              </w:rPr>
              <w:t>КоммуникАТИВНЫЕ</w:t>
            </w:r>
            <w:proofErr w:type="spellEnd"/>
            <w:r w:rsidRPr="000209DB">
              <w:rPr>
                <w:rFonts w:eastAsia="Calibri"/>
                <w:color w:val="000000"/>
                <w:spacing w:val="1"/>
              </w:rPr>
              <w:t xml:space="preserve">. УУД: </w:t>
            </w:r>
          </w:p>
          <w:p w:rsidR="000209DB" w:rsidRPr="000209DB" w:rsidRDefault="000209DB" w:rsidP="000209DB">
            <w:pPr>
              <w:ind w:left="720" w:right="34"/>
              <w:contextualSpacing/>
              <w:rPr>
                <w:rFonts w:eastAsia="Calibri"/>
                <w:color w:val="000000"/>
                <w:spacing w:val="1"/>
              </w:rPr>
            </w:pPr>
          </w:p>
          <w:p w:rsidR="000209DB" w:rsidRPr="000209DB" w:rsidRDefault="000209DB" w:rsidP="000209DB">
            <w:pPr>
              <w:ind w:left="720" w:right="34"/>
              <w:contextualSpacing/>
              <w:rPr>
                <w:rFonts w:eastAsia="Calibri"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 xml:space="preserve">выступать перед аудиторией; работать в группе,  </w:t>
            </w:r>
            <w:proofErr w:type="spellStart"/>
            <w:r w:rsidRPr="000209DB">
              <w:rPr>
                <w:rFonts w:eastAsia="Calibri"/>
                <w:color w:val="000000"/>
                <w:spacing w:val="1"/>
              </w:rPr>
              <w:t>интегрир</w:t>
            </w:r>
            <w:proofErr w:type="spellEnd"/>
            <w:r w:rsidRPr="000209DB">
              <w:rPr>
                <w:rFonts w:eastAsia="Calibri"/>
                <w:color w:val="000000"/>
                <w:spacing w:val="1"/>
              </w:rPr>
              <w:t xml:space="preserve">. в нее, </w:t>
            </w:r>
          </w:p>
          <w:p w:rsidR="000209DB" w:rsidRPr="000209DB" w:rsidRDefault="000209DB" w:rsidP="000209DB">
            <w:pPr>
              <w:ind w:left="720" w:right="34"/>
              <w:contextualSpacing/>
              <w:rPr>
                <w:rFonts w:eastAsia="Calibri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 xml:space="preserve">продуктивно взаимодействовать.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2"/>
          <w:wAfter w:w="381" w:type="dxa"/>
          <w:trHeight w:val="2007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11-12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r w:rsidRPr="000209DB">
              <w:rPr>
                <w:b/>
              </w:rPr>
              <w:t>Р. Р</w:t>
            </w:r>
            <w:r w:rsidRPr="000209DB">
              <w:t>. Особенности волшебной сказки. Подготовка к сочинению.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Выявление особенностей волшебной сказки, знакомство с творчеством знаменитых сказочников.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Сообщения учителя и учащихся, беседа, работа с таблицами, составление рабочих материалов для сочинения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сказка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Предметные:</w:t>
            </w:r>
          </w:p>
          <w:p w:rsidR="000209DB" w:rsidRPr="000209DB" w:rsidRDefault="000209DB" w:rsidP="000209DB">
            <w:r w:rsidRPr="000209DB">
              <w:t xml:space="preserve"> Знать литературоведческие термины в объеме 5 класса.</w:t>
            </w:r>
          </w:p>
          <w:p w:rsidR="000209DB" w:rsidRPr="000209DB" w:rsidRDefault="000209DB" w:rsidP="000209DB">
            <w:r w:rsidRPr="000209DB">
              <w:t>Уметь писать сочинения по литературным произведениям в объеме 0,5-1,0 страницы.</w:t>
            </w:r>
          </w:p>
          <w:p w:rsidR="000209DB" w:rsidRPr="000209DB" w:rsidRDefault="000209DB" w:rsidP="000209DB"/>
          <w:p w:rsidR="000209DB" w:rsidRPr="000209DB" w:rsidRDefault="000209DB" w:rsidP="000209DB"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Развитие творческих способностей учащихся в процессе создания загадок</w:t>
            </w: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141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center"/>
              <w:rPr>
                <w:b/>
              </w:rPr>
            </w:pPr>
            <w:r w:rsidRPr="000209DB">
              <w:rPr>
                <w:b/>
              </w:rPr>
              <w:t>ИЗ ДРЕВНЕРУССКОЙ ЛИТЕРАТУРЫ 2часа</w:t>
            </w: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13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  <w:rPr>
                <w:i/>
              </w:rPr>
            </w:pPr>
            <w:r w:rsidRPr="000209DB">
              <w:t>Из «Повести временных лет»</w:t>
            </w:r>
            <w:r w:rsidRPr="000209DB">
              <w:rPr>
                <w:i/>
              </w:rPr>
              <w:t xml:space="preserve"> «Расселение славян»</w:t>
            </w: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 xml:space="preserve">Воссоздание атмосферы эпохи, нашедшей отражение в </w:t>
            </w:r>
            <w:r w:rsidRPr="000209DB">
              <w:lastRenderedPageBreak/>
              <w:t xml:space="preserve">«Повести временных лет»; исторической обстановки, в которой родилось Русское государство. 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Сообщения учителя и учащихся, составление вопросов по материалам статьи учебника, конструирование диалога, слайдовая презентация, выразительное чтение наизусть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архаизмы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Предметные:</w:t>
            </w:r>
          </w:p>
          <w:p w:rsidR="000209DB" w:rsidRPr="000209DB" w:rsidRDefault="000209DB" w:rsidP="000209DB">
            <w:r w:rsidRPr="000209DB">
              <w:t xml:space="preserve">Владеть техникой чтения 120 </w:t>
            </w:r>
            <w:r w:rsidRPr="000209DB">
              <w:lastRenderedPageBreak/>
              <w:t>слов в минуту при чтении вслух и 140-170 про себя</w:t>
            </w:r>
          </w:p>
          <w:p w:rsidR="000209DB" w:rsidRPr="000209DB" w:rsidRDefault="000209DB" w:rsidP="000209DB"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Воспитание интереса к отечественной истории.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14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rPr>
                <w:i/>
              </w:rPr>
            </w:pPr>
            <w:r w:rsidRPr="000209DB">
              <w:rPr>
                <w:i/>
              </w:rPr>
              <w:t>«Кий, Щек, Хорив»,</w:t>
            </w:r>
          </w:p>
          <w:p w:rsidR="000209DB" w:rsidRPr="000209DB" w:rsidRDefault="000209DB" w:rsidP="000209DB">
            <w:pPr>
              <w:jc w:val="both"/>
            </w:pPr>
            <w:r w:rsidRPr="000209DB">
              <w:rPr>
                <w:i/>
              </w:rPr>
              <w:t>«Хазары»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Выявление символического значения легенды о Кие, исторической основы событий, нашедших отражение в «Повести временных лет», значение имён, особенности языка памятника древнерусской литературы. 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Художественный пересказ, сообщения учителя и учащихся, сравнение оборотов, свойственных древнерусскому языку, с современными формами речи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пересказ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Предметные</w:t>
            </w:r>
            <w:proofErr w:type="gramStart"/>
            <w:r w:rsidRPr="000209DB">
              <w:t>:В</w:t>
            </w:r>
            <w:proofErr w:type="gramEnd"/>
            <w:r w:rsidRPr="000209DB">
              <w:t>ладеть</w:t>
            </w:r>
            <w:proofErr w:type="spellEnd"/>
            <w:r w:rsidRPr="000209DB">
              <w:t xml:space="preserve"> техникой чтения 120 слов в минуту при чтении вслух и 140-170 про себя  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Воспитание интереса к истории и литературе Древней Руси.</w:t>
            </w:r>
          </w:p>
          <w:p w:rsidR="000209DB" w:rsidRPr="000209DB" w:rsidRDefault="000209DB" w:rsidP="000209DB"/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141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9DB">
              <w:rPr>
                <w:b/>
              </w:rPr>
              <w:t>БАСНИ НАРОДОВ МИРА 1час</w:t>
            </w: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15</w:t>
            </w: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  <w:rPr>
                <w:i/>
              </w:rPr>
            </w:pPr>
            <w:r w:rsidRPr="000209DB">
              <w:t xml:space="preserve">Жанр басни в мировой литературе. Эзоп. </w:t>
            </w:r>
            <w:r w:rsidRPr="000209DB">
              <w:rPr>
                <w:i/>
              </w:rPr>
              <w:t>«Ворона и лисица». «Лисица и виноград»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Знакомство с легендами об Эзопе, выявление значения морали басен, роль басен Эзопа в жизни общества.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Конструирование вопросов к статье учебника, выразительное чтение (</w:t>
            </w:r>
            <w:proofErr w:type="spellStart"/>
            <w:r w:rsidRPr="000209DB">
              <w:t>инсценирование</w:t>
            </w:r>
            <w:proofErr w:type="spellEnd"/>
            <w:r w:rsidRPr="000209DB">
              <w:t xml:space="preserve">) легенды об Эзопе, лексическая работа, беседа, сообщение </w:t>
            </w:r>
            <w:r w:rsidRPr="000209DB">
              <w:lastRenderedPageBreak/>
              <w:t>учителя и учащихся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lastRenderedPageBreak/>
              <w:t>язык Эзопа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 xml:space="preserve">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Предметные: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Знать наизусть ряд стихотворных и прозаических произведений в объеме  5 класса.</w:t>
            </w:r>
          </w:p>
          <w:p w:rsidR="000209DB" w:rsidRPr="000209DB" w:rsidRDefault="000209DB" w:rsidP="000209DB">
            <w:pPr>
              <w:jc w:val="both"/>
              <w:rPr>
                <w:rFonts w:eastAsia="Calibri"/>
                <w:lang w:eastAsia="en-US"/>
              </w:rPr>
            </w:pPr>
          </w:p>
          <w:p w:rsidR="000209DB" w:rsidRPr="000209DB" w:rsidRDefault="000209DB" w:rsidP="000209DB">
            <w:pPr>
              <w:jc w:val="both"/>
              <w:rPr>
                <w:rFonts w:eastAsia="Calibri"/>
                <w:lang w:eastAsia="en-US"/>
              </w:rPr>
            </w:pPr>
          </w:p>
          <w:p w:rsidR="000209DB" w:rsidRPr="000209DB" w:rsidRDefault="000209DB" w:rsidP="000209DB">
            <w:pPr>
              <w:ind w:right="34"/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>Регулятивные УУД:</w:t>
            </w:r>
          </w:p>
          <w:p w:rsidR="000209DB" w:rsidRPr="000209DB" w:rsidRDefault="000209DB" w:rsidP="000209DB">
            <w:pPr>
              <w:ind w:right="34"/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lastRenderedPageBreak/>
              <w:t xml:space="preserve"> обучение целеполаганию;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209DB">
              <w:rPr>
                <w:color w:val="000000"/>
                <w:spacing w:val="1"/>
              </w:rPr>
              <w:t>умение самостоятельно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209DB">
              <w:rPr>
                <w:color w:val="000000"/>
                <w:spacing w:val="1"/>
              </w:rPr>
              <w:t xml:space="preserve"> формулировать тему,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rPr>
                <w:color w:val="000000"/>
                <w:spacing w:val="1"/>
              </w:rPr>
              <w:t>проблему и цели урока.</w:t>
            </w: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16</w:t>
            </w:r>
          </w:p>
        </w:tc>
        <w:tc>
          <w:tcPr>
            <w:tcW w:w="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Своеобразие басен Лафонтена. Басня </w:t>
            </w:r>
            <w:r w:rsidRPr="000209DB">
              <w:rPr>
                <w:i/>
                <w:iCs/>
              </w:rPr>
              <w:t>«Лисица и виноград»</w:t>
            </w:r>
            <w:r w:rsidRPr="000209DB"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Выявление значения морали басни, своеобразия басен Лафонтена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Выразительное чтение, сообщения учителя и учащегося, исследовательская работа с текстом,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мораль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Умение создавать устные монологические высказывания разного типа, вести диалог.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Формирование нравственно-эстетических представлений.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Предметные</w:t>
            </w:r>
            <w:proofErr w:type="gramStart"/>
            <w:r w:rsidRPr="000209DB">
              <w:t xml:space="preserve"> :</w:t>
            </w:r>
            <w:proofErr w:type="gramEnd"/>
          </w:p>
          <w:p w:rsidR="000209DB" w:rsidRPr="000209DB" w:rsidRDefault="000209DB" w:rsidP="000209DB">
            <w:pPr>
              <w:jc w:val="both"/>
              <w:rPr>
                <w:rFonts w:eastAsia="Calibri"/>
                <w:lang w:eastAsia="ar-SA"/>
              </w:rPr>
            </w:pPr>
            <w:r w:rsidRPr="000209DB">
              <w:rPr>
                <w:rFonts w:eastAsia="Calibri"/>
                <w:lang w:eastAsia="ar-SA"/>
              </w:rPr>
              <w:t>Понимать образную природу</w:t>
            </w:r>
          </w:p>
          <w:p w:rsidR="000209DB" w:rsidRPr="000209DB" w:rsidRDefault="000209DB" w:rsidP="000209DB">
            <w:pPr>
              <w:jc w:val="both"/>
              <w:rPr>
                <w:rFonts w:eastAsia="Calibri"/>
                <w:lang w:eastAsia="ar-SA"/>
              </w:rPr>
            </w:pPr>
            <w:r w:rsidRPr="000209DB">
              <w:rPr>
                <w:rFonts w:eastAsia="Calibri"/>
                <w:lang w:eastAsia="ar-SA"/>
              </w:rPr>
              <w:t xml:space="preserve"> литературы как явления </w:t>
            </w:r>
          </w:p>
          <w:p w:rsidR="000209DB" w:rsidRPr="000209DB" w:rsidRDefault="000209DB" w:rsidP="000209DB">
            <w:pPr>
              <w:jc w:val="both"/>
            </w:pPr>
            <w:r w:rsidRPr="000209DB">
              <w:rPr>
                <w:lang w:eastAsia="ar-SA"/>
              </w:rPr>
              <w:t>словесного искусства.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17</w:t>
            </w:r>
          </w:p>
        </w:tc>
        <w:tc>
          <w:tcPr>
            <w:tcW w:w="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Русские баснописцы XVIII века. </w:t>
            </w:r>
          </w:p>
          <w:p w:rsidR="000209DB" w:rsidRPr="000209DB" w:rsidRDefault="000209DB" w:rsidP="000209DB">
            <w:pPr>
              <w:jc w:val="both"/>
            </w:pPr>
            <w:r w:rsidRPr="000209DB">
              <w:rPr>
                <w:bCs/>
              </w:rPr>
              <w:t>В.К. Тредиаковский.</w:t>
            </w:r>
            <w:r w:rsidRPr="000209DB">
              <w:t xml:space="preserve"> Басня </w:t>
            </w:r>
            <w:r w:rsidRPr="000209DB">
              <w:rPr>
                <w:i/>
                <w:iCs/>
              </w:rPr>
              <w:t>«Ворон и Лиса»</w:t>
            </w:r>
            <w:r w:rsidRPr="000209DB">
              <w:t xml:space="preserve">. </w:t>
            </w:r>
            <w:r w:rsidRPr="000209DB">
              <w:rPr>
                <w:bCs/>
              </w:rPr>
              <w:t>А. П. Сумароков.</w:t>
            </w:r>
            <w:r w:rsidRPr="000209DB">
              <w:t xml:space="preserve"> Басня </w:t>
            </w:r>
            <w:r w:rsidRPr="000209DB">
              <w:rPr>
                <w:i/>
                <w:iCs/>
              </w:rPr>
              <w:t>«Ворона и Лиса»</w:t>
            </w:r>
            <w:r w:rsidRPr="000209DB">
              <w:t xml:space="preserve">.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Сопоставление басен В. И. Тредиаковского и А. П. Сумарокова на основе выявления особенностей их языка.</w:t>
            </w:r>
            <w:proofErr w:type="gramStart"/>
            <w:r w:rsidRPr="000209DB">
              <w:t xml:space="preserve">  .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Выразительное чтение, сообщения учителя и учащегося, исследовательская работа с текстом, составление комментариев «трудных» слов, конструирование диалога, чтение по ролям, устное рисование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диалог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Умение организовывать учебное сотрудничество и совместную  деятельность с учителем и сверстниками, работать индивидуально и в группах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Формирование нравственно-эстетических представлений </w:t>
            </w: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18</w:t>
            </w:r>
          </w:p>
        </w:tc>
        <w:tc>
          <w:tcPr>
            <w:tcW w:w="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rPr>
                <w:bCs/>
              </w:rPr>
              <w:t>М. В. Ломоносов.</w:t>
            </w:r>
            <w:r w:rsidRPr="000209DB">
              <w:t xml:space="preserve"> Басня </w:t>
            </w:r>
            <w:r w:rsidRPr="000209DB">
              <w:rPr>
                <w:i/>
                <w:iCs/>
              </w:rPr>
              <w:t>«Случились вместе два Астронома в пиру...».</w:t>
            </w: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 xml:space="preserve">Знакомство с уникальной личностью М. В. Ломоносова, выявление комических и поучительных элементов басни, </w:t>
            </w:r>
            <w:r w:rsidRPr="000209DB">
              <w:lastRenderedPageBreak/>
              <w:t xml:space="preserve">её связь с научной деятельностью писателя. 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Составление вопросов к статье учебника, работа с портретом писателя и иллюстрациями, лексическая работа, исследовательская работа с текстом, сообщения учителя и учащихся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lastRenderedPageBreak/>
              <w:t>портрет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Осмысление языка басен как одного из необходимых источников русского </w:t>
            </w:r>
            <w:r w:rsidRPr="000209DB">
              <w:lastRenderedPageBreak/>
              <w:t>литературного языка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Формирование навыков выразительного чтения, лексической работы.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</w:t>
            </w: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19</w:t>
            </w:r>
          </w:p>
        </w:tc>
        <w:tc>
          <w:tcPr>
            <w:tcW w:w="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«…Весёлое лукавство ума, насмешливость и живописное умение выражаться…». (А. С. Пушкин). (Басни И. А. Крылова).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Знакомство с биографией И. А. Крылова, выявление особенностей языка басен, значения крылатых выражений.</w:t>
            </w:r>
            <w:proofErr w:type="gramStart"/>
            <w:r w:rsidRPr="000209DB">
              <w:t xml:space="preserve"> .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Составление вопросов к статье учебника, работа с портретом писателя и иллюстрациями, лексическая работа, исследовательская работа с текстом, сообщения учителя и учащихся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крылатые выражения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Личностные:</w:t>
            </w:r>
          </w:p>
          <w:p w:rsidR="000209DB" w:rsidRPr="000209DB" w:rsidRDefault="000209DB" w:rsidP="000209DB">
            <w:r w:rsidRPr="000209DB">
              <w:t>Умение самостоятельно определять цели своего обучения и формулировать для себя новые задачи в учебе и познавательной деятельности.</w:t>
            </w:r>
          </w:p>
          <w:p w:rsidR="000209DB" w:rsidRPr="000209DB" w:rsidRDefault="000209DB" w:rsidP="000209DB"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r w:rsidRPr="000209DB">
              <w:t xml:space="preserve"> Формирование нравственно-эстетических представлений.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</w:t>
            </w: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20</w:t>
            </w:r>
          </w:p>
        </w:tc>
        <w:tc>
          <w:tcPr>
            <w:tcW w:w="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«В литературной гостиной». (Исполнение и инсценировка басен И. А. Крылова).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Обобщение и систематизация знаний, полученных в ходе изучения раздела «Русская басня»; выявление морали басен Крылова. 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Выразительное чтение наизусть, сообщения учителя и учащихся, работа с иллюстрациями.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мораль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  Предметные: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Воспитание  читателя  высококвалифицированного</w:t>
            </w:r>
            <w:proofErr w:type="gramStart"/>
            <w:r w:rsidRPr="000209DB">
              <w:t xml:space="preserve"> .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Освоение роли чтения в жизни человека.</w:t>
            </w:r>
          </w:p>
        </w:tc>
      </w:tr>
      <w:tr w:rsidR="000209DB" w:rsidRPr="000209DB" w:rsidTr="000209DB">
        <w:trPr>
          <w:gridAfter w:val="2"/>
          <w:wAfter w:w="381" w:type="dxa"/>
          <w:trHeight w:val="13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21</w:t>
            </w:r>
          </w:p>
        </w:tc>
        <w:tc>
          <w:tcPr>
            <w:tcW w:w="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Русская басня </w:t>
            </w:r>
            <w:r w:rsidRPr="000209DB">
              <w:rPr>
                <w:lang w:val="en-US"/>
              </w:rPr>
              <w:t>XX</w:t>
            </w:r>
            <w:r w:rsidRPr="000209DB">
              <w:t xml:space="preserve"> века.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Знакомство с биографией и творчеством С. В. Михалкова, выявление морали басен, а также связи сюжетов басен </w:t>
            </w:r>
            <w:r w:rsidRPr="000209DB">
              <w:lastRenderedPageBreak/>
              <w:t xml:space="preserve">Михалкова и Крылова.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учащихся, выразительное чтение по ролям, лексическая работа,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нравственные ценности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Формирование представлений об </w:t>
            </w:r>
            <w:proofErr w:type="spellStart"/>
            <w:r w:rsidRPr="000209DB">
              <w:t>антиценностях</w:t>
            </w:r>
            <w:proofErr w:type="spellEnd"/>
            <w:r w:rsidRPr="000209DB">
              <w:t>.</w:t>
            </w:r>
          </w:p>
          <w:p w:rsidR="000209DB" w:rsidRPr="000209DB" w:rsidRDefault="000209DB" w:rsidP="000209DB">
            <w:pPr>
              <w:suppressAutoHyphens/>
              <w:jc w:val="both"/>
              <w:rPr>
                <w:lang w:eastAsia="ar-SA"/>
              </w:rPr>
            </w:pPr>
            <w:r w:rsidRPr="000209DB">
              <w:rPr>
                <w:lang w:eastAsia="ar-SA"/>
              </w:rPr>
              <w:lastRenderedPageBreak/>
              <w:t xml:space="preserve">Коммуникативные УУД: работать в группе – устанавливать рабочие </w:t>
            </w:r>
            <w:proofErr w:type="spellStart"/>
            <w:r w:rsidRPr="000209DB">
              <w:rPr>
                <w:lang w:eastAsia="ar-SA"/>
              </w:rPr>
              <w:t>отн</w:t>
            </w:r>
            <w:proofErr w:type="spellEnd"/>
            <w:r w:rsidRPr="000209DB">
              <w:rPr>
                <w:lang w:eastAsia="ar-SA"/>
              </w:rPr>
              <w:t xml:space="preserve">., эффективно сотрудничать;  строить </w:t>
            </w:r>
            <w:proofErr w:type="gramStart"/>
            <w:r w:rsidRPr="000209DB">
              <w:rPr>
                <w:lang w:eastAsia="ar-SA"/>
              </w:rPr>
              <w:t>продуктивное</w:t>
            </w:r>
            <w:proofErr w:type="gramEnd"/>
            <w:r w:rsidRPr="000209DB">
              <w:rPr>
                <w:lang w:eastAsia="ar-SA"/>
              </w:rPr>
              <w:t xml:space="preserve"> </w:t>
            </w:r>
            <w:proofErr w:type="spellStart"/>
            <w:r w:rsidRPr="000209DB">
              <w:rPr>
                <w:lang w:eastAsia="ar-SA"/>
              </w:rPr>
              <w:t>взаимодейств</w:t>
            </w:r>
            <w:proofErr w:type="spellEnd"/>
            <w:r w:rsidRPr="000209DB">
              <w:rPr>
                <w:lang w:eastAsia="ar-SA"/>
              </w:rPr>
              <w:t xml:space="preserve">. со </w:t>
            </w:r>
            <w:proofErr w:type="spellStart"/>
            <w:r w:rsidRPr="000209DB">
              <w:rPr>
                <w:lang w:eastAsia="ar-SA"/>
              </w:rPr>
              <w:t>сверстн</w:t>
            </w:r>
            <w:proofErr w:type="spellEnd"/>
            <w:r w:rsidRPr="000209DB">
              <w:rPr>
                <w:lang w:eastAsia="ar-SA"/>
              </w:rPr>
              <w:t>. и взрослыми.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22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Детство и детские впечатления А. С. Пушкина.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Воссоздание атмосферы эпохи начала 19 века. Знакомство с фактами биографии А. С. Пушкина, оказавшими влияние на становление личности поэта. Воспитание интереса к личности и творчеству А. С. Пушкина.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Работа с учебником, комментарии к портретам А. С. Пушкина и его родных,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патриотизм</w:t>
            </w:r>
          </w:p>
        </w:tc>
        <w:tc>
          <w:tcPr>
            <w:tcW w:w="3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Умение организовать совместную со сверстниками учебную деятельность. Предметные: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Формирование представления о патриотизме</w:t>
            </w: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23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А. С. Пушкина. Стихотворение </w:t>
            </w:r>
            <w:r w:rsidRPr="000209DB">
              <w:rPr>
                <w:i/>
              </w:rPr>
              <w:t>«Няне».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фактами биографии А. Р. Яковлевой, определение её роли в духовном становлении поэта; выявление глубокой человечности лирического героя стихотворения «Няне Сообщения учителя и учащихся, выразительное чтение наизусть, беседа, выявление роли художественно-изобразительных сре</w:t>
            </w:r>
            <w:proofErr w:type="gramStart"/>
            <w:r w:rsidRPr="000209DB">
              <w:t>дств в л</w:t>
            </w:r>
            <w:proofErr w:type="gramEnd"/>
            <w:r w:rsidRPr="000209DB">
              <w:t>ирическом произведении, работа с иллюстрациями в учебнике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лирический герой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Умение понимать и формулировать тему, идею, нравственный пафос литературного произведения 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Формирование нравственно-эстетических представлений.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center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24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А. С. Пушкин. </w:t>
            </w:r>
            <w:r w:rsidRPr="000209DB">
              <w:rPr>
                <w:i/>
              </w:rPr>
              <w:t>«Сказка о мёртвой царевне и семи богатырях».</w:t>
            </w:r>
            <w:r w:rsidRPr="000209DB">
              <w:t xml:space="preserve"> Истоки рождения сюжета. Основные образы сказки.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Выявления народной основы сказки А. С. Пушкина, смысла противопоставления злой царицы и царевны, красоты внешней и внутренней, роли художественно-изобразительных средств в сказке</w:t>
            </w:r>
            <w:proofErr w:type="gramStart"/>
            <w:r w:rsidRPr="000209DB">
              <w:t>..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Сообщение учителя, беседа, работа с иллюстрациями, лексическая работа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 xml:space="preserve">словарь 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Формирование представлений о совершенстве как нравственной ценности гуманизма.</w:t>
            </w:r>
          </w:p>
          <w:p w:rsidR="000209DB" w:rsidRPr="000209DB" w:rsidRDefault="000209DB" w:rsidP="000209DB">
            <w:pPr>
              <w:jc w:val="both"/>
              <w:rPr>
                <w:rFonts w:eastAsia="Calibri"/>
                <w:lang w:eastAsia="ar-SA"/>
              </w:rPr>
            </w:pPr>
            <w:r w:rsidRPr="000209DB">
              <w:rPr>
                <w:rFonts w:eastAsia="Calibri"/>
                <w:lang w:eastAsia="ar-SA"/>
              </w:rPr>
              <w:t>Познавательные УУД: осуществлять анализ; сравнение; устанавливать причинно-следственные связи.</w:t>
            </w:r>
          </w:p>
          <w:p w:rsidR="000209DB" w:rsidRPr="000209DB" w:rsidRDefault="000209DB" w:rsidP="000209DB">
            <w:pPr>
              <w:ind w:right="34"/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>Регулятивные УУД:</w:t>
            </w:r>
          </w:p>
          <w:p w:rsidR="000209DB" w:rsidRPr="000209DB" w:rsidRDefault="000209DB" w:rsidP="000209DB">
            <w:pPr>
              <w:ind w:right="34"/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 xml:space="preserve"> обучение целеполаганию;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rPr>
                <w:color w:val="000000"/>
                <w:spacing w:val="1"/>
              </w:rPr>
              <w:t>умение самостоятельно формулировать тему, проблему и цели урока.</w:t>
            </w: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25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Сопоставление </w:t>
            </w:r>
            <w:r w:rsidRPr="000209DB">
              <w:rPr>
                <w:i/>
              </w:rPr>
              <w:t>«Сказки о мёртвой царевне и о семи богатырях»</w:t>
            </w:r>
            <w:r w:rsidRPr="000209DB">
              <w:t xml:space="preserve"> А. С. Пушкина с народной сказкой и сказкой Жуковского «Спящая царевна».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идем сказки, роли художественно-изобразительных сре</w:t>
            </w:r>
            <w:proofErr w:type="gramStart"/>
            <w:r w:rsidRPr="000209DB">
              <w:t>дств в ск</w:t>
            </w:r>
            <w:proofErr w:type="gramEnd"/>
            <w:r w:rsidRPr="000209DB">
              <w:t>азке, сходства и различий народной сказки и литературной. Выразительное чтение наизусть, работа с иллюстрациями, беседа, оформление таблиц, подводящих итоги беседы, работа с учебником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беседа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Эстетическое восприятие произведений.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Формирование нравственно-эстетических представлений.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26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«Пушкинская сказка - прямая наследница </w:t>
            </w:r>
            <w:proofErr w:type="gramStart"/>
            <w:r w:rsidRPr="000209DB">
              <w:t>народной</w:t>
            </w:r>
            <w:proofErr w:type="gramEnd"/>
            <w:r w:rsidRPr="000209DB">
              <w:t xml:space="preserve">». Поэма </w:t>
            </w:r>
            <w:r w:rsidRPr="000209DB">
              <w:rPr>
                <w:i/>
              </w:rPr>
              <w:t>«Руслан и Людмила»</w:t>
            </w:r>
            <w:r w:rsidRPr="000209DB">
              <w:t xml:space="preserve"> (отрывок).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 xml:space="preserve">Выявление сказочных сюжетов, нашедших отражение в прологе, значения и роли сказочных реалий и персонажей, действующих в отрывке из поэмы «Руслан и Людмила»; определение функции художественно-изобразительных средств в повествовании; авторской </w:t>
            </w:r>
            <w:r w:rsidRPr="000209DB">
              <w:lastRenderedPageBreak/>
              <w:t>позиции</w:t>
            </w:r>
            <w:proofErr w:type="gramStart"/>
            <w:r w:rsidRPr="000209DB">
              <w:t>..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работа с иллюстрациями, лексическая работа, выразительное чтение, работа со словарем, сжатый пересказ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сжатый пересказ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 xml:space="preserve">  Предметные:</w:t>
            </w:r>
          </w:p>
          <w:p w:rsidR="000209DB" w:rsidRPr="000209DB" w:rsidRDefault="000209DB" w:rsidP="000209DB">
            <w:r w:rsidRPr="000209DB">
              <w:t>Понимание связи литературных произведений с эпохой их написания</w:t>
            </w:r>
            <w:proofErr w:type="gramStart"/>
            <w:r w:rsidRPr="000209DB">
              <w:t xml:space="preserve"> .</w:t>
            </w:r>
            <w:proofErr w:type="gramEnd"/>
          </w:p>
          <w:p w:rsidR="000209DB" w:rsidRPr="000209DB" w:rsidRDefault="000209DB" w:rsidP="000209DB"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r w:rsidRPr="000209DB">
              <w:t>Формирование нравственно-эстетических представлений.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27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Поэтические картины зимы. Стихотворение  А. С. Пушкина </w:t>
            </w:r>
            <w:r w:rsidRPr="000209DB">
              <w:rPr>
                <w:i/>
              </w:rPr>
              <w:t>«Зимняя дорога».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мотива одиночества, печали, тоски в описании зимней дороги, внутреннем монологе героя</w:t>
            </w:r>
            <w:proofErr w:type="gramStart"/>
            <w:r w:rsidRPr="000209DB">
              <w:t>..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Выразительное чтение, составление ассоциативных рядов, работа с иллюстрациями, прослушивание романса А. А. </w:t>
            </w:r>
            <w:proofErr w:type="spellStart"/>
            <w:r w:rsidRPr="000209DB">
              <w:t>Алябьева</w:t>
            </w:r>
            <w:proofErr w:type="spellEnd"/>
            <w:r w:rsidRPr="000209DB">
              <w:t>, беседа, работа с учебником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пейзажная лирика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 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Формирование представлений о смысле жизни как экзистенциальной ценности гуманизма. Формирование нравственно-эстетических представлений.</w:t>
            </w:r>
          </w:p>
          <w:p w:rsidR="000209DB" w:rsidRPr="000209DB" w:rsidRDefault="000209DB" w:rsidP="000209DB">
            <w:pPr>
              <w:suppressAutoHyphens/>
              <w:jc w:val="both"/>
              <w:rPr>
                <w:lang w:eastAsia="ar-SA"/>
              </w:rPr>
            </w:pPr>
            <w:r w:rsidRPr="000209DB">
              <w:rPr>
                <w:lang w:eastAsia="ar-SA"/>
              </w:rPr>
              <w:t>Регулятивные УУД: выделять альтернативные способы достижения цели и выбирать наиболее эффективный способ.</w:t>
            </w:r>
          </w:p>
          <w:p w:rsidR="000209DB" w:rsidRPr="000209DB" w:rsidRDefault="000209DB" w:rsidP="000209DB">
            <w:pPr>
              <w:jc w:val="both"/>
            </w:pPr>
            <w:r w:rsidRPr="000209DB">
              <w:rPr>
                <w:lang w:eastAsia="ar-SA"/>
              </w:rPr>
              <w:t xml:space="preserve">Коммуникативные УУД: работать в группе – устанавливать рабочие отношения, эффективно сотрудничать.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28-29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«В литературной гостиной». (Поэзия </w:t>
            </w:r>
            <w:r w:rsidRPr="000209DB">
              <w:rPr>
                <w:lang w:val="en-US"/>
              </w:rPr>
              <w:t>XIX</w:t>
            </w:r>
            <w:r w:rsidRPr="000209DB">
              <w:t xml:space="preserve"> века о родной природе).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Выявление художественных особенностей и идей стихотворений, посвященных русской природе.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Выразительное чтение, сообщения учителя и учащихся, лексическая работа, составление таблицы, групповая исследовательская работа с текстом, </w:t>
            </w:r>
            <w:r w:rsidRPr="000209DB">
              <w:lastRenderedPageBreak/>
              <w:t>прослушивание музыкальных произведений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пейзажная лирика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Владение выразительными средствами языка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Формирование представлений о благотворном влиянии природы на душу человека, проявляющемся в пробуждении стремления к высоким чувствам, любви к людям</w:t>
            </w: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30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М. Ю. Лермонтов. Детство поэта.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некоторыми сведениями о детских годах М. Ю. Лермонтова, выявление фактов, оказавших влияние на становление личности поэта. Сообщения учителя и учащихся, работа с материалами выставки, работа с учебником, оформление рефлексивной таблицы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выставка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Формирование о творчестве</w:t>
            </w:r>
            <w:proofErr w:type="gramStart"/>
            <w:r w:rsidRPr="000209DB">
              <w:t xml:space="preserve"> ,</w:t>
            </w:r>
            <w:proofErr w:type="gramEnd"/>
            <w:r w:rsidRPr="000209DB">
              <w:t xml:space="preserve"> о свободе выражения своих чувств. </w:t>
            </w:r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Воспитание интереса к личности и творчеству поэта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31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 История создания стихотворения </w:t>
            </w:r>
            <w:r w:rsidRPr="000209DB">
              <w:rPr>
                <w:i/>
              </w:rPr>
              <w:t>«Бородино».</w:t>
            </w:r>
            <w:r w:rsidRPr="000209DB">
              <w:t xml:space="preserve"> Прототипы героев. Бородинское сражение и его герои в изобразительном искусстве.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Воссоздание атмосферы эпохи, выявление исторической основы произведения, значения Бородинского сражения в истории Отечественной войны 1812 г. Формирование представлений о многообразии подходов к теме Отечественной войны 1812 г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учащихся; заполнение таблицы, подводящей итоги работы на уроке; работа с учебником, конструирование диалога, слайдовая презентация, лексическая работа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Эпитет.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Сравнение.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Прототип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Формирование представления о патриотизме.</w:t>
            </w:r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r w:rsidRPr="000209DB">
              <w:t xml:space="preserve"> Воспитание интереса к отечественной истории и культуре.</w:t>
            </w:r>
          </w:p>
          <w:p w:rsidR="000209DB" w:rsidRPr="000209DB" w:rsidRDefault="000209DB" w:rsidP="000209DB">
            <w:pPr>
              <w:rPr>
                <w:color w:val="000000"/>
                <w:spacing w:val="1"/>
              </w:rPr>
            </w:pPr>
            <w:r w:rsidRPr="000209DB">
              <w:rPr>
                <w:color w:val="000000"/>
                <w:spacing w:val="1"/>
              </w:rPr>
              <w:t xml:space="preserve"> Познавательные УДД:</w:t>
            </w:r>
          </w:p>
          <w:p w:rsidR="000209DB" w:rsidRPr="000209DB" w:rsidRDefault="000209DB" w:rsidP="000209DB">
            <w:pPr>
              <w:rPr>
                <w:color w:val="000000"/>
                <w:spacing w:val="1"/>
              </w:rPr>
            </w:pPr>
            <w:r w:rsidRPr="000209DB">
              <w:rPr>
                <w:color w:val="000000"/>
                <w:spacing w:val="1"/>
              </w:rPr>
              <w:t>самостоятельно вычитывать все виды текстовой информации,</w:t>
            </w:r>
          </w:p>
          <w:p w:rsidR="000209DB" w:rsidRPr="000209DB" w:rsidRDefault="000209DB" w:rsidP="000209DB">
            <w:pPr>
              <w:rPr>
                <w:color w:val="000000"/>
                <w:spacing w:val="1"/>
              </w:rPr>
            </w:pPr>
            <w:r w:rsidRPr="000209DB">
              <w:rPr>
                <w:color w:val="000000"/>
                <w:spacing w:val="1"/>
              </w:rPr>
              <w:t>пользоваться изучающим видом чтения.</w:t>
            </w:r>
          </w:p>
          <w:p w:rsidR="000209DB" w:rsidRPr="000209DB" w:rsidRDefault="000209DB" w:rsidP="000209DB">
            <w:pPr>
              <w:ind w:right="34"/>
              <w:contextualSpacing/>
              <w:rPr>
                <w:rFonts w:eastAsia="Calibri"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>Коммуникативные УУД:</w:t>
            </w:r>
          </w:p>
          <w:p w:rsidR="000209DB" w:rsidRPr="000209DB" w:rsidRDefault="000209DB" w:rsidP="000209DB">
            <w:pPr>
              <w:ind w:right="34"/>
              <w:contextualSpacing/>
              <w:rPr>
                <w:rFonts w:eastAsia="Calibri"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>формулировать собственное мнение и позицию, аргументировать её;</w:t>
            </w:r>
          </w:p>
          <w:p w:rsidR="000209DB" w:rsidRPr="000209DB" w:rsidRDefault="000209DB" w:rsidP="000209DB">
            <w:pPr>
              <w:jc w:val="both"/>
            </w:pPr>
            <w:r w:rsidRPr="000209DB">
              <w:rPr>
                <w:color w:val="000000"/>
                <w:spacing w:val="1"/>
              </w:rPr>
              <w:t xml:space="preserve"> высказывать и обосновывать свою точку зрения.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32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Средства художественной </w:t>
            </w:r>
            <w:r w:rsidRPr="000209DB">
              <w:lastRenderedPageBreak/>
              <w:t xml:space="preserve">выразительности в стихотворении М. Ю. Лермонтова </w:t>
            </w:r>
            <w:r w:rsidRPr="000209DB">
              <w:rPr>
                <w:i/>
              </w:rPr>
              <w:t>«Бородино»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 xml:space="preserve">Выявление художественной идеи стихотворения М. Ю. </w:t>
            </w:r>
            <w:r w:rsidRPr="000209DB">
              <w:lastRenderedPageBreak/>
              <w:t xml:space="preserve">Лермонтова «Бородино», проявляющейся в изображении поведения, душевного состояния, отношения к происходящему мужественных защитников Родины.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Лексическая работа, работа с учебником, с терминами,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устное словесное рисование, исследовательская работа с текстом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lastRenderedPageBreak/>
              <w:t>Метафора, звукопись,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lastRenderedPageBreak/>
              <w:t>диалог,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монолог,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аллитерация,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ассонанс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Умение осознанно использовать </w:t>
            </w:r>
            <w:r w:rsidRPr="000209DB">
              <w:lastRenderedPageBreak/>
              <w:t xml:space="preserve">речевые средства в соответствии с задачей коммуникации для выражения своих чувств. 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Воспитание патриотических чувств.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33-34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rPr>
                <w:b/>
              </w:rPr>
              <w:t>Р. Р. Классное сочинение «Защитники Родины в изображении М. Ю. Лермонтова».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Обобщить наблюдения, сделанные в ходе предыдущих уроков, создание рабочих материалов, выявление основных событий, которые найдут отражение в сочинении, конструирование начала и финала сочинения, определение основной мысли работы.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учащихся, создание рабочих материалов к сочинению, сценария фильма по стихотворению М. Ю. Лермонтова, беседа, конструирование начала и финала сочинения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повествование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suppressAutoHyphens/>
            </w:pPr>
            <w:r w:rsidRPr="000209DB">
              <w:t xml:space="preserve">Формирование </w:t>
            </w:r>
            <w:proofErr w:type="gramStart"/>
            <w:r w:rsidRPr="000209DB">
              <w:t>коммуникативной</w:t>
            </w:r>
            <w:proofErr w:type="gramEnd"/>
            <w:r w:rsidRPr="000209DB">
              <w:t xml:space="preserve"> </w:t>
            </w:r>
            <w:proofErr w:type="spellStart"/>
            <w:r w:rsidRPr="000209DB">
              <w:t>компетенци</w:t>
            </w:r>
            <w:proofErr w:type="spellEnd"/>
          </w:p>
          <w:p w:rsidR="000209DB" w:rsidRPr="000209DB" w:rsidRDefault="000209DB" w:rsidP="000209DB">
            <w:pPr>
              <w:suppressAutoHyphens/>
              <w:rPr>
                <w:lang w:eastAsia="ar-SA"/>
              </w:rPr>
            </w:pPr>
            <w:r w:rsidRPr="000209DB">
              <w:rPr>
                <w:lang w:eastAsia="ar-SA"/>
              </w:rPr>
              <w:t>Регулятивные УУД: выделять альтернативные способы достижения цели и выбирать наиболее эффективный способ.</w:t>
            </w:r>
          </w:p>
          <w:p w:rsidR="000209DB" w:rsidRPr="000209DB" w:rsidRDefault="000209DB" w:rsidP="000209DB">
            <w:pPr>
              <w:suppressAutoHyphens/>
              <w:rPr>
                <w:lang w:eastAsia="ar-SA"/>
              </w:rPr>
            </w:pPr>
            <w:r w:rsidRPr="000209DB">
              <w:rPr>
                <w:lang w:eastAsia="ar-SA"/>
              </w:rPr>
              <w:t>Познавательные УУД: осуществлять расширенный поиск информации с использованием ресурсов библиотек и Интернета.</w:t>
            </w:r>
          </w:p>
          <w:p w:rsidR="000209DB" w:rsidRPr="000209DB" w:rsidRDefault="000209DB" w:rsidP="000209DB">
            <w:pPr>
              <w:suppressAutoHyphens/>
              <w:rPr>
                <w:lang w:eastAsia="ar-SA"/>
              </w:rPr>
            </w:pPr>
            <w:r w:rsidRPr="000209DB">
              <w:rPr>
                <w:lang w:eastAsia="ar-SA"/>
              </w:rPr>
              <w:t>Коммуникативные УУД: аргументировать свою точку зрения.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35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Н. В. Гоголь. Малороссия в жизни и судьбе писателя. Повесть </w:t>
            </w:r>
            <w:r w:rsidRPr="000209DB">
              <w:rPr>
                <w:i/>
              </w:rPr>
              <w:t>«Ночь перед Рождеством».</w:t>
            </w:r>
            <w:r w:rsidRPr="000209DB">
              <w:t xml:space="preserve">  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proofErr w:type="gramStart"/>
            <w:r w:rsidRPr="000209DB">
              <w:t xml:space="preserve">Знакомство с некоторыми фактами биографии, оказавшим влияние на становление творческой личности писателя; выявление первоначальных представлений о повести Н. В. Гоголя «Ночь перед </w:t>
            </w:r>
            <w:r w:rsidRPr="000209DB">
              <w:lastRenderedPageBreak/>
              <w:t>Рождеством».</w:t>
            </w:r>
            <w:proofErr w:type="gramEnd"/>
            <w:r w:rsidRPr="000209DB">
              <w:t xml:space="preserve"> Воспитание интереса к творчеству Н. В. Гоголя.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работа с иллюстрациями, слайдовая презентация, конкурс на лучшего знатока повести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иллюстрации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Утверждение роли искусства в жизни обществ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Воспитание интереса к творчеству Н. В. Гоголя</w:t>
            </w: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36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Картины народной жизни в повести Н. В. Гоголя </w:t>
            </w:r>
            <w:r w:rsidRPr="000209DB">
              <w:rPr>
                <w:i/>
              </w:rPr>
              <w:t>«Ночь перед Рождеством».</w:t>
            </w:r>
            <w:r w:rsidRPr="000209DB">
              <w:t xml:space="preserve"> Фольклорные мотивы и источники. Историческая основа повести.</w:t>
            </w: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исторической основы. Фольклорных источников и мотивов повести, определение черт сходства и различия героев повести и сказочных персонажей.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Выразительное чтение, художественный пересказ, работа с текстом, таблицей и иллюстрациями, лексическая работа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мифологические и фольклорные мотивы, юмор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Умение характеризовать героев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формирование представлений об образе рассказчика</w:t>
            </w: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37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Фантастика и реальность в повести Н. В. Гоголя </w:t>
            </w:r>
            <w:r w:rsidRPr="000209DB">
              <w:rPr>
                <w:i/>
              </w:rPr>
              <w:t>«Ночь перед Рождеством»</w:t>
            </w:r>
            <w:r w:rsidRPr="000209DB">
              <w:t>.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роли фантастических персонажей в произведении, смысла противопоставления реального мира Диканьки и фантастического мира Петербурга; определение художественной идеи повести.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Составление рассказа о герое, цитирование наиболее значимых для понимания сущности образа эпизодов, беседа, прослушивание музыкальных фрагментов из оперы Римского-Корсакова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фантастика, сюжет, художественная деталь, портрет, речевая характеристика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Умение пересказывать прозаические произведения</w:t>
            </w:r>
          </w:p>
          <w:p w:rsidR="000209DB" w:rsidRPr="000209DB" w:rsidRDefault="000209DB" w:rsidP="000209DB">
            <w:pPr>
              <w:ind w:right="34"/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</w:p>
          <w:p w:rsidR="000209DB" w:rsidRPr="000209DB" w:rsidRDefault="000209DB" w:rsidP="000209DB">
            <w:pPr>
              <w:ind w:right="34"/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>Познавательные УУД:</w:t>
            </w:r>
          </w:p>
          <w:p w:rsidR="000209DB" w:rsidRPr="000209DB" w:rsidRDefault="000209DB" w:rsidP="000209DB">
            <w:pPr>
              <w:ind w:right="34"/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 xml:space="preserve">самостоятельно вычитывать все виды </w:t>
            </w:r>
            <w:proofErr w:type="gramStart"/>
            <w:r w:rsidRPr="000209DB">
              <w:rPr>
                <w:rFonts w:eastAsia="Calibri"/>
                <w:color w:val="000000"/>
                <w:spacing w:val="1"/>
              </w:rPr>
              <w:t>текстовой</w:t>
            </w:r>
            <w:proofErr w:type="gramEnd"/>
            <w:r w:rsidRPr="000209DB">
              <w:rPr>
                <w:rFonts w:eastAsia="Calibri"/>
                <w:color w:val="000000"/>
                <w:spacing w:val="1"/>
              </w:rPr>
              <w:t xml:space="preserve"> </w:t>
            </w:r>
            <w:proofErr w:type="spellStart"/>
            <w:r w:rsidRPr="000209DB">
              <w:rPr>
                <w:rFonts w:eastAsia="Calibri"/>
                <w:color w:val="000000"/>
                <w:spacing w:val="1"/>
              </w:rPr>
              <w:t>информ</w:t>
            </w:r>
            <w:proofErr w:type="spellEnd"/>
            <w:r w:rsidRPr="000209DB">
              <w:rPr>
                <w:rFonts w:eastAsia="Calibri"/>
                <w:color w:val="000000"/>
                <w:spacing w:val="1"/>
              </w:rPr>
              <w:t>.;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rPr>
                <w:color w:val="000000"/>
                <w:spacing w:val="1"/>
              </w:rPr>
              <w:t>пользоваться изучающим видом чтения, излагать содержание текста выборочно.</w:t>
            </w: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38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Детство И. С. Тургенева. Начало литературной деятельности. История создания рассказа </w:t>
            </w:r>
            <w:r w:rsidRPr="000209DB">
              <w:rPr>
                <w:i/>
              </w:rPr>
              <w:t>«Муму»</w:t>
            </w:r>
            <w:r w:rsidRPr="000209DB">
              <w:t>. Знакомство с героями.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Знакомство с фактами биографии И. С. Тургенева, оказавшими влияние на формирование мировоззрения писателя; определение роли </w:t>
            </w:r>
            <w:proofErr w:type="spellStart"/>
            <w:r w:rsidRPr="000209DB">
              <w:t>Спасско-Лутовинова</w:t>
            </w:r>
            <w:proofErr w:type="spellEnd"/>
            <w:r w:rsidRPr="000209DB">
              <w:t xml:space="preserve"> в творческой биографии писателя; выявление прототипов рассказа «Муму», первоначальных впечатлений от рассказа.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Сообщения учителя и учащихся, заочная экскурсия в </w:t>
            </w:r>
            <w:proofErr w:type="spellStart"/>
            <w:r w:rsidRPr="000209DB">
              <w:t>Спасское-Лутовиново</w:t>
            </w:r>
            <w:proofErr w:type="spellEnd"/>
            <w:r w:rsidRPr="000209DB">
              <w:t>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прототип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Понимание ключевых проблем изученных произведений</w:t>
            </w:r>
          </w:p>
        </w:tc>
      </w:tr>
      <w:tr w:rsidR="000209DB" w:rsidRPr="000209DB" w:rsidTr="000209DB">
        <w:trPr>
          <w:gridAfter w:val="1"/>
          <w:wAfter w:w="103" w:type="dxa"/>
          <w:trHeight w:val="3674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39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«Высоты прозрения». («Из…всей…челяди самым замечательным лицом был дворник Герасим»).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особенностей характера героя, проявляющихся в отношении к крестьянскому труду, обязанностям на службе у барыни, взаимоотношениях с дворовыми людьми; авторской позиции, проявляющейся как в прямых оценках, так и в сравнениях.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Художественный пересказ, лексическая работа, работа с иллюстрациями,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рассказ, тема художественного произведения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suppressAutoHyphens/>
              <w:rPr>
                <w:lang w:eastAsia="ar-SA"/>
              </w:rPr>
            </w:pPr>
            <w:r w:rsidRPr="000209DB">
              <w:t>Формирование представлений о социальных ценностях.</w:t>
            </w:r>
            <w:r w:rsidRPr="000209DB">
              <w:rPr>
                <w:lang w:eastAsia="ar-SA"/>
              </w:rPr>
              <w:t xml:space="preserve"> </w:t>
            </w:r>
            <w:proofErr w:type="gramStart"/>
            <w:r w:rsidRPr="000209DB">
              <w:rPr>
                <w:lang w:eastAsia="ar-SA"/>
              </w:rPr>
              <w:t>Личностные</w:t>
            </w:r>
            <w:proofErr w:type="gramEnd"/>
            <w:r w:rsidRPr="000209DB">
              <w:rPr>
                <w:lang w:eastAsia="ar-SA"/>
              </w:rPr>
              <w:t xml:space="preserve"> УУД: ориентироваться в системе моральных норм и ценностей</w:t>
            </w:r>
          </w:p>
          <w:p w:rsidR="000209DB" w:rsidRPr="000209DB" w:rsidRDefault="000209DB" w:rsidP="000209DB">
            <w:pPr>
              <w:suppressAutoHyphens/>
              <w:rPr>
                <w:lang w:eastAsia="ar-SA"/>
              </w:rPr>
            </w:pPr>
          </w:p>
          <w:p w:rsidR="000209DB" w:rsidRPr="000209DB" w:rsidRDefault="000209DB" w:rsidP="000209DB">
            <w:pPr>
              <w:suppressAutoHyphens/>
              <w:rPr>
                <w:lang w:eastAsia="ar-SA"/>
              </w:rPr>
            </w:pP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40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Герасим и его окружение.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Обогащение представлений учащихся о нравственных качествах Герасима; выявление душевной щедрости, высокой человечности, чуткости героя; нравственного уродства других обитателей дома барыни.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lastRenderedPageBreak/>
              <w:t xml:space="preserve">Составление </w:t>
            </w:r>
            <w:proofErr w:type="gramStart"/>
            <w:r w:rsidRPr="000209DB">
              <w:t>письменного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рассказа о героях, лексическая работа, беседа, работа с иллюстрациями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лексическая работа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Умение характеризовать героев.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Формирование нравственно-эстетических представлений</w:t>
            </w:r>
          </w:p>
        </w:tc>
      </w:tr>
      <w:tr w:rsidR="000209DB" w:rsidRPr="000209DB" w:rsidTr="000209DB">
        <w:trPr>
          <w:gridAfter w:val="1"/>
          <w:wAfter w:w="104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41</w:t>
            </w: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Герасим и Муму. Два решения.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proofErr w:type="gramStart"/>
            <w:r w:rsidRPr="000209DB">
              <w:t>Сопоставление истинных и глубоких чувств Герасима с фальшивыми переживаниями барыни; выявление отношения автора к барыне и барскому окружению, постижение глубины и содержательности чувств Герасима, смысла противопоставления его цельной, мужественной и чистой натуры нравам господских прихвостней; осмысление изменений в душе Герасима: от покорности, беспрекословного подчинения барской воле к утверждению себя как личности.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учащихся, выразительное чтение,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работа с иллюстрациями, лексическая работа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эпизод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 Личностные:</w:t>
            </w:r>
          </w:p>
          <w:p w:rsidR="000209DB" w:rsidRPr="000209DB" w:rsidRDefault="000209DB" w:rsidP="000209DB">
            <w:pPr>
              <w:suppressAutoHyphens/>
            </w:pPr>
            <w:r w:rsidRPr="000209DB">
              <w:t>Умение анализировать литературное произведение</w:t>
            </w:r>
          </w:p>
          <w:p w:rsidR="000209DB" w:rsidRPr="000209DB" w:rsidRDefault="000209DB" w:rsidP="000209DB">
            <w:pPr>
              <w:suppressAutoHyphens/>
              <w:rPr>
                <w:lang w:eastAsia="ar-SA"/>
              </w:rPr>
            </w:pPr>
            <w:proofErr w:type="gramStart"/>
            <w:r w:rsidRPr="000209DB">
              <w:rPr>
                <w:lang w:eastAsia="ar-SA"/>
              </w:rPr>
              <w:t>Коммуникативные</w:t>
            </w:r>
            <w:proofErr w:type="gramEnd"/>
            <w:r w:rsidRPr="000209DB">
              <w:rPr>
                <w:lang w:eastAsia="ar-SA"/>
              </w:rPr>
              <w:t xml:space="preserve"> УУД: формулировать собственное мнение и позицию, аргументировать её. </w:t>
            </w:r>
            <w:proofErr w:type="gramStart"/>
            <w:r w:rsidRPr="000209DB">
              <w:rPr>
                <w:lang w:eastAsia="ar-SA"/>
              </w:rPr>
              <w:t>Регулятивные УУД: принимать решение в проблемной ситуации.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209DB">
              <w:rPr>
                <w:lang w:eastAsia="ar-SA"/>
              </w:rPr>
              <w:t>Познавательные</w:t>
            </w:r>
            <w:proofErr w:type="gramEnd"/>
            <w:r w:rsidRPr="000209DB">
              <w:rPr>
                <w:lang w:eastAsia="ar-SA"/>
              </w:rPr>
              <w:t xml:space="preserve"> УУД: осуществлять анализ</w:t>
            </w:r>
          </w:p>
        </w:tc>
      </w:tr>
      <w:tr w:rsidR="000209DB" w:rsidRPr="000209DB" w:rsidTr="000209DB">
        <w:trPr>
          <w:gridAfter w:val="1"/>
          <w:wAfter w:w="104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42-43</w:t>
            </w:r>
          </w:p>
        </w:tc>
        <w:tc>
          <w:tcPr>
            <w:tcW w:w="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rPr>
                <w:b/>
              </w:rPr>
              <w:t>Р. Р. Классное сочинение. Анализ эпизода.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 xml:space="preserve">Обобщение и систематизация полученных знаний; обучение анализу эпизода художественного произведения Составление фрагмента сценария мультипликационного фильма, просмотр мультипликационного фильма, работа с планом анализа </w:t>
            </w:r>
            <w:r w:rsidRPr="000209DB">
              <w:lastRenderedPageBreak/>
              <w:t>эпизода, составление рабочих материалов, конструирование начала и финала сочинения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lastRenderedPageBreak/>
              <w:t>Эпизод,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сюжет,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конфликт,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завязка,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развитие действия,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кульминация,</w:t>
            </w:r>
          </w:p>
          <w:p w:rsidR="000209DB" w:rsidRPr="000209DB" w:rsidRDefault="000209DB" w:rsidP="000209DB">
            <w:pPr>
              <w:jc w:val="both"/>
            </w:pPr>
            <w:r w:rsidRPr="000209DB">
              <w:t>развязка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 xml:space="preserve"> Предметные:</w:t>
            </w:r>
          </w:p>
          <w:p w:rsidR="000209DB" w:rsidRPr="000209DB" w:rsidRDefault="000209DB" w:rsidP="000209DB">
            <w:r w:rsidRPr="000209DB">
              <w:t>Уметь анализировать произведение.</w:t>
            </w:r>
          </w:p>
          <w:p w:rsidR="000209DB" w:rsidRPr="000209DB" w:rsidRDefault="000209DB" w:rsidP="000209DB">
            <w:r w:rsidRPr="000209DB">
              <w:t xml:space="preserve"> 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r w:rsidRPr="000209DB">
              <w:t>Формирование нравственно-эстетических представлений.</w:t>
            </w:r>
          </w:p>
          <w:p w:rsidR="000209DB" w:rsidRPr="000209DB" w:rsidRDefault="000209DB" w:rsidP="000209DB">
            <w:pPr>
              <w:jc w:val="both"/>
            </w:pPr>
          </w:p>
        </w:tc>
      </w:tr>
      <w:tr w:rsidR="000209DB" w:rsidRPr="000209DB" w:rsidTr="000209DB">
        <w:trPr>
          <w:gridAfter w:val="1"/>
          <w:wAfter w:w="104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44-46</w:t>
            </w:r>
          </w:p>
        </w:tc>
        <w:tc>
          <w:tcPr>
            <w:tcW w:w="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Красота и богатство русского языка, образ человека и природы в цикле </w:t>
            </w:r>
            <w:r w:rsidRPr="000209DB">
              <w:rPr>
                <w:i/>
              </w:rPr>
              <w:t>«Стихотворений в прозе»</w:t>
            </w:r>
            <w:r w:rsidRPr="000209DB">
              <w:t xml:space="preserve"> И. С. Тургенева.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художественных идей стихотворений в прозе «Воробей» и «Русский язык»; роли образно-выразительных средств в стихотворениях</w:t>
            </w:r>
            <w:proofErr w:type="gramStart"/>
            <w:r w:rsidRPr="000209DB">
              <w:t>..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учащихся. Составление плаката-цитаты, выразительное чтение, лексическая работа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стихотворения в прозе, эпитет, сравнение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Умение самостоятельно ставить цели своего обучения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Формирование нравственно-эстетических представлений бучения.</w:t>
            </w:r>
          </w:p>
        </w:tc>
      </w:tr>
      <w:tr w:rsidR="000209DB" w:rsidRPr="000209DB" w:rsidTr="000209DB">
        <w:trPr>
          <w:gridAfter w:val="1"/>
          <w:wAfter w:w="104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47</w:t>
            </w:r>
          </w:p>
        </w:tc>
        <w:tc>
          <w:tcPr>
            <w:tcW w:w="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Н. А. Некрасов. Детские впечатления поэта.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фактами биографии Н. А. Некрасова, оказавшими влияние на становление личности поэта. Работа с учебником, сообщения учителя и учащихся, заполнение таблицы, выразительное чтение, заочная экскурсия (слайдовая презентация)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презентация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Предметные: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Формирование коммуникативной компетенции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Воспитание интереса к жизни и творчеству</w:t>
            </w:r>
            <w:proofErr w:type="gramStart"/>
            <w:r w:rsidRPr="000209DB">
              <w:t xml:space="preserve"> ,</w:t>
            </w:r>
            <w:proofErr w:type="gramEnd"/>
            <w:r w:rsidRPr="000209DB">
              <w:t xml:space="preserve"> формирование гуманистического мировоззрения.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48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Н. А. Некрасов. </w:t>
            </w:r>
            <w:r w:rsidRPr="000209DB">
              <w:rPr>
                <w:i/>
              </w:rPr>
              <w:t>«Крестьянские дети».</w:t>
            </w:r>
            <w:r w:rsidRPr="000209DB">
              <w:t xml:space="preserve"> Особенности композиции произведения.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творческой историей стихотворения; выявление значения крестьянской темы в творчестве писателей и художников, особенностей композиции стихотворения и её роли в реализации художественной идеи произведения.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Сообщение учителя, лексическая работа, работа с репродукциями картин и </w:t>
            </w:r>
            <w:r w:rsidRPr="000209DB">
              <w:lastRenderedPageBreak/>
              <w:t>портретами поэта, выразительное чтение,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композиция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Утверждение роли искусства в жизни обществ</w:t>
            </w: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49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Основная тема стихотворения Н. А. Некрасова </w:t>
            </w:r>
            <w:r w:rsidRPr="000209DB">
              <w:rPr>
                <w:i/>
              </w:rPr>
              <w:t>«Крестьянские дети»</w:t>
            </w:r>
            <w:r w:rsidRPr="000209DB">
              <w:t xml:space="preserve"> и способы её раскрытия. Отношение автора к персонажам.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Составление цитатного плана, выразительное чтение наизусть, работа с иллюстрациями и таблицей, исследовательская работа с текстом,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Строфа,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эпитет,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сравнение, оксюморон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Умение правильно оценивать правильность выполнения учебной задачи. 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Выявление активной гражданской позиции автора стихотворения.  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Воспитание патриотических и гражданских чу</w:t>
            </w:r>
            <w:proofErr w:type="gramStart"/>
            <w:r w:rsidRPr="000209DB">
              <w:t>вств шк</w:t>
            </w:r>
            <w:proofErr w:type="gramEnd"/>
            <w:r w:rsidRPr="000209DB">
              <w:t>ольников.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50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«Есть женщины в русских селениях». (Стихотворение Н. А. Некрасова </w:t>
            </w:r>
            <w:r w:rsidRPr="000209DB">
              <w:rPr>
                <w:i/>
              </w:rPr>
              <w:t>«Тройка»</w:t>
            </w:r>
            <w:r w:rsidRPr="000209DB">
              <w:t>).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фольклорной основы произведения, авторской позиции. Формирование представлений о строфе. Выразительное чтение, работа с репродукцией картины И. Глазунова, сообщение учителя, прослушивание романса  «Тройка», работа с учебником,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строфа, эпитет, сравнение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Понимание ключевых проблем изученных произведений.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Развитие нравственно-эстетических представлений учащихся.</w:t>
            </w:r>
          </w:p>
          <w:p w:rsidR="000209DB" w:rsidRPr="000209DB" w:rsidRDefault="000209DB" w:rsidP="000209DB">
            <w:pPr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51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Анализ письменных работ.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</w:t>
            </w:r>
            <w:proofErr w:type="spellStart"/>
            <w:r w:rsidRPr="000209DB">
              <w:t>Линостные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Умение создавать монологические высказывания.</w:t>
            </w: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52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  <w:rPr>
                <w:i/>
              </w:rPr>
            </w:pPr>
            <w:r w:rsidRPr="000209DB">
              <w:t xml:space="preserve">Л. Н. Толстой в Ясной Поляне. Творческая история рассказа </w:t>
            </w:r>
            <w:r w:rsidRPr="000209DB">
              <w:rPr>
                <w:i/>
              </w:rPr>
              <w:t xml:space="preserve">«Кавказский пленник». </w:t>
            </w: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 xml:space="preserve">Знакомство с фактами биографии Л. Н. Толстого, связанными с творческой историей рассказа «Кавказский пленник»; выявление историко-литературной основы рассказа, </w:t>
            </w:r>
            <w:r w:rsidRPr="000209DB">
              <w:lastRenderedPageBreak/>
              <w:t xml:space="preserve">первоначальных впечатлений о </w:t>
            </w:r>
            <w:proofErr w:type="gramStart"/>
            <w:r w:rsidRPr="000209DB">
              <w:t>прочитанном</w:t>
            </w:r>
            <w:proofErr w:type="gramEnd"/>
            <w:r w:rsidRPr="000209DB">
              <w:t>. Воспитание интереса к жизни и творчеству Л. Н. Толстого.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заполнение рефлексивной таблицы, работа с репродукциями, беседа, сообщение «историка» о присоединении Кавказа к России.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рассказ, сюжет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Понимание ключевых проблем изученных произведений</w:t>
            </w: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53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Л. Н. Толстой. Рассказ </w:t>
            </w:r>
            <w:r w:rsidRPr="000209DB">
              <w:rPr>
                <w:i/>
              </w:rPr>
              <w:t>«Кавказский пленник»</w:t>
            </w:r>
            <w:r w:rsidRPr="000209DB">
              <w:t xml:space="preserve"> как протест против национальной вражды. Жилин и горцы.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Знакомство с реалиями жизни горцев, выявление мотивов поступков героев, особенностей взаимоотношений Жилина и горцев, языка произведения.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рассказ, портрет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Правильное, беглое и выразительное чтение текстов художественных и публицистических произведений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Выразительное чтение по ролям, художественный пересказ, лексическая работа, устное словесное рисование, исследовательская работа с текстом 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Воспитание гуманистического мировоззрения.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54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Две жизненные позиции в рассказе Л. Н. Толстого </w:t>
            </w:r>
            <w:r w:rsidRPr="000209DB">
              <w:rPr>
                <w:i/>
              </w:rPr>
              <w:t>«Кавказский пленник».</w:t>
            </w:r>
            <w:r w:rsidRPr="000209DB">
              <w:t xml:space="preserve"> Художественная идея рассказа.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мотивов поступков героев, художественной идеи произведения. Составление цитатного плана, беседа, работа с иллюстрациями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завязка, кульминация, развязка, идея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Умение анализировать литературное произведение 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Воспитание гуманистического </w:t>
            </w:r>
            <w:r w:rsidRPr="000209DB">
              <w:lastRenderedPageBreak/>
              <w:t>мировоззрения.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55-56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rPr>
                <w:b/>
              </w:rPr>
              <w:t>Р. Р. Классное сочинение «Над чем заставил меня задуматься рассказ Л. Н. Толстого?».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Обобщение и систематизация полученных знаний, Лексическая работа, работа с пословицами и афоризмами, составление плана сочинения, беседа, сообщение учителя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афоризм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Воспитание российской гражданственности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выявление нравственных проблем рассказа, смысла противопоставления доброты и любви к людям злобе и нетерпимости.</w:t>
            </w:r>
          </w:p>
          <w:p w:rsidR="000209DB" w:rsidRPr="000209DB" w:rsidRDefault="000209DB" w:rsidP="000209DB">
            <w:pPr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57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  <w:rPr>
                <w:b/>
              </w:rPr>
            </w:pPr>
            <w:r w:rsidRPr="000209DB">
              <w:t>Детские и юношеские годы А. П. Чехова. Семья. Книги.</w:t>
            </w: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фактами биографии, оказавшими влияние на формирование мировоззрения писателя; выявление роли книги в жизни А. П. Чехова, значение его просветительской деятельности. Воспитание интереса к жизни и творчеству А. П. Чехова.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Сообщения учителя и учащихся, выразительное чтение, работа с </w:t>
            </w:r>
            <w:proofErr w:type="gramStart"/>
            <w:r w:rsidRPr="000209DB">
              <w:t>изобразительным</w:t>
            </w:r>
            <w:proofErr w:type="gramEnd"/>
            <w:r w:rsidRPr="000209DB">
              <w:t xml:space="preserve"> матери алом, слайдовая презентация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самооценки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Формирование  и создание условий для самооценки. 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Правильное, беглое и выразительное чтение текстов художественных и публицистических произведений</w:t>
            </w:r>
          </w:p>
          <w:p w:rsidR="000209DB" w:rsidRPr="000209DB" w:rsidRDefault="000209DB" w:rsidP="000209DB">
            <w:pPr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58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Чеховские приёмы создания характеров и ситуаций в рассказе </w:t>
            </w:r>
            <w:r w:rsidRPr="000209DB">
              <w:rPr>
                <w:i/>
              </w:rPr>
              <w:t>«Злоумышленник».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Выразительное чтение, исследовательская работа с текстом, лексическая работа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юмор, </w:t>
            </w:r>
            <w:proofErr w:type="gramStart"/>
            <w:r w:rsidRPr="000209DB">
              <w:t>комическая ситуация</w:t>
            </w:r>
            <w:proofErr w:type="gramEnd"/>
            <w:r w:rsidRPr="000209DB">
              <w:t>, ирония, антитеза, метафора, градация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Умение анализировать литературное произведение.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Осмысление противопоставления рациональной логики, основанной на законе, </w:t>
            </w:r>
            <w:r w:rsidRPr="000209DB">
              <w:lastRenderedPageBreak/>
              <w:t>патриархальному «праву по совести»; авторской позиции, жанровых особенностей рассказа.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59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Отношение писателя к персонажам рассказа </w:t>
            </w:r>
            <w:r w:rsidRPr="000209DB">
              <w:rPr>
                <w:i/>
              </w:rPr>
              <w:t>«Пересоли»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Определение темы; осмысление авторской позиции жанровых особенностей рассказа; выявление художественных особенностей произведения.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Выразительное чтение по ролям, пересказ, анализ рассказа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тема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Предметные: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Формирование коммуникативной компетенции</w:t>
            </w:r>
          </w:p>
        </w:tc>
      </w:tr>
      <w:tr w:rsidR="000209DB" w:rsidRPr="000209DB" w:rsidTr="000209DB">
        <w:trPr>
          <w:gridAfter w:val="1"/>
          <w:wAfter w:w="103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60-61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rPr>
                <w:b/>
              </w:rPr>
              <w:t>Р. Р. Юмористический рассказ «Случай из жизни»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Обобщение и систематизация сведений, полученных в ходе анализа рассказов А. П. Чехова.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Работа с учебником, составление устного рассказа о смешном случае из жизни, работа с таблицей, конструирование начала и финала сочинения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Роль детали в создании художественного образа. Юмористический рассказ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Понимание ключевых проблем произведения.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Предметные: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Формирование навыка работы с учебником, развитие творческих способностей учащихся</w:t>
            </w:r>
          </w:p>
        </w:tc>
      </w:tr>
      <w:tr w:rsidR="000209DB" w:rsidRPr="000209DB" w:rsidTr="000209DB">
        <w:trPr>
          <w:gridAfter w:val="21"/>
          <w:wAfter w:w="14000" w:type="dxa"/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62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Детские и юношеские годы И. А. Бунина.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Книга в жизни И. А. Бунина</w:t>
            </w:r>
          </w:p>
          <w:p w:rsidR="000209DB" w:rsidRPr="000209DB" w:rsidRDefault="000209DB" w:rsidP="000209DB">
            <w:pPr>
              <w:jc w:val="both"/>
            </w:pPr>
            <w:r w:rsidRPr="000209DB">
              <w:t>Знакомство с некоторыми фактами биографии И. Бунина, оказавшими влияние на формирование мировоззрения писателя. Воспитание интереса к творчеству И. Бунина.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Сообщение учителя и учащихся, заочная экскурсия в музей И. А. Бунина в Ельце, работа с иллюстрациями, </w:t>
            </w:r>
            <w:r w:rsidRPr="000209DB">
              <w:lastRenderedPageBreak/>
              <w:t>слайдовая презентация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рассказ</w:t>
            </w: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Формирование высококвалифицированного читателя. 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Семейные традиции и их влияние на формирование личности</w:t>
            </w: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63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Победа красоты над смертью в стихотворении И. Бунина </w:t>
            </w:r>
            <w:r w:rsidRPr="000209DB">
              <w:rPr>
                <w:i/>
              </w:rPr>
              <w:t>«Густой зелёный ельник у дороги…».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proofErr w:type="gramStart"/>
            <w:r w:rsidRPr="000209DB">
              <w:t xml:space="preserve">Выразительное чтение, работа с репродукцией картины Клода </w:t>
            </w:r>
            <w:proofErr w:type="spellStart"/>
            <w:r w:rsidRPr="000209DB">
              <w:t>Лоррена</w:t>
            </w:r>
            <w:proofErr w:type="spellEnd"/>
            <w:r w:rsidRPr="000209DB">
              <w:t xml:space="preserve"> «Пейзаж с </w:t>
            </w:r>
            <w:proofErr w:type="spellStart"/>
            <w:r w:rsidRPr="000209DB">
              <w:t>Асканием</w:t>
            </w:r>
            <w:proofErr w:type="spellEnd"/>
            <w:r w:rsidRPr="000209DB">
              <w:t>, стреляющим в оленя», лексическая работа, беседа, работа с учебником, письменный ответ на вопрос</w:t>
            </w:r>
            <w:proofErr w:type="gram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стихотворение-размышление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Личностное: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Правильное, беглое и выразительное чтение текстов художественных и публицистических произведений.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Выявление художественной идеи стихотворения. 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Воспитание нравственно-эстетических представлений у учащихся.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64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Детское восприятие родной природы в рассказе И. А. Бунина </w:t>
            </w:r>
            <w:r w:rsidRPr="000209DB">
              <w:rPr>
                <w:i/>
              </w:rPr>
              <w:t>«В деревне».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Составление цитатного плана, лексическая работа, исследовательская работа с текстом, работа с репродукциями, выразительное чтение,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образ-пейзаж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Формирование гуманистических ценностей.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Выявление особенностей поэтического взгляда на мир героя рассказа, художественной идеи рассказа.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65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Слияние с природой и нравственно-эмоциональное состояние персонажей в рассказе И. Бунина </w:t>
            </w:r>
            <w:r w:rsidRPr="000209DB">
              <w:rPr>
                <w:i/>
              </w:rPr>
              <w:t>«Подснежник»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художественной идеи рассказа.</w:t>
            </w:r>
            <w:proofErr w:type="gramStart"/>
            <w:r w:rsidRPr="000209DB">
              <w:t xml:space="preserve"> .</w:t>
            </w:r>
            <w:proofErr w:type="gramEnd"/>
          </w:p>
          <w:p w:rsidR="000209DB" w:rsidRPr="000209DB" w:rsidRDefault="000209DB" w:rsidP="000209DB">
            <w:pPr>
              <w:jc w:val="both"/>
            </w:pPr>
            <w:r w:rsidRPr="000209DB">
              <w:t>Выразительное чтение, лексическая работа, беседа, работа с учебником, письменный ответ на вопрос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образ-пейзаж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Утверждение роли искусства в жизни обществ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Формирование нравственно-эстетических представлений учащихся</w:t>
            </w: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66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Л. Н. Андреев. Краткие сведения о писателе.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Знакомство с некоторыми фактами биографии Л. Н. Андреева, оказавшими влияние на формирование </w:t>
            </w:r>
            <w:r w:rsidRPr="000209DB">
              <w:lastRenderedPageBreak/>
              <w:t>мировоззрения, определения творческих интересов писателя. Воспитание интереса к творчеству Л. Н. Андреева.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Выразительное чтение, сообщения учителя и учащихся, заочная экскурсия в музей писателя, комментарии к портретам и фотографиям писателя, письменный ответ на вопрос, обсуждение записей по ходу урока (работа с рефлексивной таблицей)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мировоззрение писателя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Предметные: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Умение анализировать литературное произведение</w:t>
            </w: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67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Л. Н. Андреев. </w:t>
            </w:r>
            <w:r w:rsidRPr="000209DB">
              <w:rPr>
                <w:i/>
              </w:rPr>
              <w:t>«Петька на даче».</w:t>
            </w:r>
            <w:r w:rsidRPr="000209DB">
              <w:t xml:space="preserve"> Мир города в рассказе.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прототипом рассказа, воссоздание особенностей жизни города, выявление её пагубного влияния на души людей. Сообщение учителя, лексическая работа, исследовательская работа с текстом, работа с репродукцией, выразительное чтение фрагмента книги В. А. Гиляровского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тема, эпизод, финал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Формирование  и создание условий для самооценки. </w:t>
            </w:r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Правильное, беглое и выразительное чтение текстов художественных и публицистических произведений.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Формирование нравственно-эстетических представлений учащихся.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68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Л. Н. Андреев. </w:t>
            </w:r>
            <w:r w:rsidRPr="000209DB">
              <w:rPr>
                <w:i/>
              </w:rPr>
              <w:t>«Петька на даче».</w:t>
            </w:r>
            <w:r w:rsidRPr="000209DB">
              <w:t xml:space="preserve"> Противопоставление мира города и дачи в рассказе.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Тематика и нравственная проблематика рассказа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смысла противопоставлений жестокой и грязной жизни города и одухотворенного бытия природы; формирование представлений об авторской позиции</w:t>
            </w:r>
            <w:proofErr w:type="gramStart"/>
            <w:r w:rsidRPr="000209DB">
              <w:t xml:space="preserve"> .</w:t>
            </w:r>
            <w:proofErr w:type="gramEnd"/>
            <w:r w:rsidRPr="000209DB">
              <w:t xml:space="preserve">Выразительное чтение, беседа, создание </w:t>
            </w:r>
            <w:r w:rsidRPr="000209DB">
              <w:lastRenderedPageBreak/>
              <w:t>иллюстраций к эпизоду, исследовательская работа с текстом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финал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Правильное, беглое и выразительное чтение текстов художественных и публицистических произведений</w:t>
            </w:r>
          </w:p>
          <w:p w:rsidR="000209DB" w:rsidRPr="000209DB" w:rsidRDefault="000209DB" w:rsidP="000209DB">
            <w:pPr>
              <w:jc w:val="both"/>
            </w:pPr>
            <w:r w:rsidRPr="000209DB">
              <w:t>. 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Формирование нравственно-эстетических представлений </w:t>
            </w:r>
            <w:r w:rsidRPr="000209DB">
              <w:lastRenderedPageBreak/>
              <w:t>учащихся.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69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  <w:rPr>
                <w:bCs/>
              </w:rPr>
            </w:pPr>
            <w:r w:rsidRPr="000209DB">
              <w:rPr>
                <w:bCs/>
              </w:rPr>
              <w:t>А.И. Куприн.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Краткие сведения о писателе.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некоторыми фактами биографии А. И. Куприна, оказавшими влияние на формирование мировоззрения писателя. Воспитание интереса к творчеству А. И. Куприна.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выразительное чтение фрагмента статьи А.И. Куприна «Памяти Чехова», работа с фотографией писателя, беседа, письменный ответ на вопрос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эссе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Формирование гуманистических ценностей.</w:t>
            </w: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70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А. И. Куприн. </w:t>
            </w:r>
            <w:proofErr w:type="gramStart"/>
            <w:r w:rsidRPr="000209DB">
              <w:t>Удивительное</w:t>
            </w:r>
            <w:proofErr w:type="gramEnd"/>
            <w:r w:rsidRPr="000209DB">
              <w:t xml:space="preserve"> в мире природы. (По рассказу </w:t>
            </w:r>
            <w:r w:rsidRPr="000209DB">
              <w:rPr>
                <w:i/>
              </w:rPr>
              <w:t>«Золотой петух»</w:t>
            </w:r>
            <w:r w:rsidRPr="000209DB">
              <w:t xml:space="preserve">)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Выразительное чтение, лексическая работа, работа с учебником, создание иллюстраций к </w:t>
            </w:r>
            <w:proofErr w:type="gramStart"/>
            <w:r w:rsidRPr="000209DB">
              <w:t>прочитанному</w:t>
            </w:r>
            <w:proofErr w:type="gramEnd"/>
            <w:r w:rsidRPr="000209DB">
              <w:t>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рассказ (расширение и углубление представлений); характеристика персонажа, портрет героя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Умение анализировать литературное произведение.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Выявление художественной идеи рассказа и роли художественно-изобразительных средств  в нём. 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Формирование нравственно-эстетических представлений учащихся.</w:t>
            </w:r>
          </w:p>
          <w:p w:rsidR="000209DB" w:rsidRPr="000209DB" w:rsidRDefault="000209DB" w:rsidP="000209DB">
            <w:pPr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71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А. А. Блок. Детские впечатления поэта. Книга в жизни юного А. Блока. </w:t>
            </w:r>
            <w:proofErr w:type="spellStart"/>
            <w:r w:rsidRPr="000209DB">
              <w:lastRenderedPageBreak/>
              <w:t>Блоковские</w:t>
            </w:r>
            <w:proofErr w:type="spellEnd"/>
            <w:r w:rsidRPr="000209DB">
              <w:t xml:space="preserve"> места (Петербург, </w:t>
            </w:r>
            <w:proofErr w:type="spellStart"/>
            <w:r w:rsidRPr="000209DB">
              <w:t>Шахматово</w:t>
            </w:r>
            <w:proofErr w:type="spellEnd"/>
            <w:r w:rsidRPr="000209DB">
              <w:t>).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 xml:space="preserve">Знакомство с некоторыми фактами биографии А. А. Блока, оказавшими влияние на формирование мировоззрения </w:t>
            </w:r>
            <w:r w:rsidRPr="000209DB">
              <w:lastRenderedPageBreak/>
              <w:t>писателя. Воспитание интереса к творчеству А. А. Блока.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работа с учебником, беседа, слайдовая презентация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зрительный ряд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Формирование гуманистических ценностей.</w:t>
            </w:r>
          </w:p>
          <w:p w:rsidR="000209DB" w:rsidRPr="000209DB" w:rsidRDefault="000209DB" w:rsidP="000209DB">
            <w:pPr>
              <w:ind w:right="34"/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</w:p>
          <w:p w:rsidR="000209DB" w:rsidRPr="000209DB" w:rsidRDefault="000209DB" w:rsidP="000209DB">
            <w:pPr>
              <w:ind w:right="34"/>
              <w:contextualSpacing/>
              <w:jc w:val="both"/>
              <w:rPr>
                <w:rFonts w:eastAsia="Calibri"/>
                <w:b/>
                <w:i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lastRenderedPageBreak/>
              <w:t>Регулятивные УУД</w:t>
            </w:r>
            <w:r w:rsidRPr="000209DB">
              <w:rPr>
                <w:rFonts w:eastAsia="Calibri"/>
                <w:b/>
                <w:i/>
                <w:color w:val="000000"/>
                <w:spacing w:val="1"/>
              </w:rPr>
              <w:t>:</w:t>
            </w:r>
          </w:p>
          <w:p w:rsidR="000209DB" w:rsidRPr="000209DB" w:rsidRDefault="000209DB" w:rsidP="000209DB">
            <w:pPr>
              <w:ind w:right="34"/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 xml:space="preserve"> самостоятельно формулировать тему, проблему и цели урока.</w:t>
            </w:r>
          </w:p>
          <w:p w:rsidR="000209DB" w:rsidRPr="000209DB" w:rsidRDefault="000209DB" w:rsidP="000209DB">
            <w:pPr>
              <w:ind w:right="34"/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</w:p>
          <w:p w:rsidR="000209DB" w:rsidRPr="000209DB" w:rsidRDefault="000209DB" w:rsidP="000209DB">
            <w:pPr>
              <w:ind w:right="34"/>
              <w:contextualSpacing/>
              <w:jc w:val="both"/>
              <w:rPr>
                <w:rFonts w:eastAsia="Calibri"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>Коммуникативные УУД: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Строить устные и письменные высказывания;</w:t>
            </w:r>
          </w:p>
          <w:p w:rsidR="000209DB" w:rsidRPr="000209DB" w:rsidRDefault="000209DB" w:rsidP="000209DB">
            <w:pPr>
              <w:jc w:val="both"/>
              <w:rPr>
                <w:rFonts w:eastAsia="Calibri"/>
                <w:lang w:eastAsia="en-US"/>
              </w:rPr>
            </w:pPr>
            <w:r w:rsidRPr="000209DB">
              <w:rPr>
                <w:rFonts w:eastAsia="Calibri"/>
                <w:lang w:eastAsia="en-US"/>
              </w:rPr>
              <w:t>участвовать в диалоге, понимать чужую точку зрения и аргументированно отстаивать свою.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72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Красота русской природы в стихотворениях А. А. Блока. </w:t>
            </w:r>
            <w:r w:rsidRPr="000209DB">
              <w:rPr>
                <w:i/>
                <w:iCs/>
              </w:rPr>
              <w:t>«Летний вечер»,</w:t>
            </w:r>
            <w:r w:rsidRPr="000209DB">
              <w:t xml:space="preserve"> </w:t>
            </w:r>
            <w:r w:rsidRPr="000209DB">
              <w:rPr>
                <w:i/>
                <w:iCs/>
              </w:rPr>
              <w:t>«Полный месяц встал над лугом...»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объединяющего начала стихотворений А. Блока. Выразительное чтение, создание иллюстраций, работа с репродукциями, сообщения учащихся,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антитеза, художественное пространство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Формирование  и создание условий для самооценки.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Правильное, беглое и выразительное чтение текстов художественных и публицистических произведений </w:t>
            </w:r>
          </w:p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Формирование нравственно-эстетических представлений учащихся.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73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Детские годы С. Есенина. В есенинском Константинове.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Знакомство с некоторыми фактами биографии С. Есенина, оказавшими влияние на процесс формирования творческой личности поэта; Сообщения учителя и учащихся, работа с учебником, беседа, слайдовая </w:t>
            </w:r>
            <w:r w:rsidRPr="000209DB">
              <w:lastRenderedPageBreak/>
              <w:t>презентация, письменный ответ на вопрос учебника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эпитет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Правильное, беглое и выразительное чтение текстов художественных и публицистических произведений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выявление роли книги, общения с природой в его судьбе.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74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Малая и большая родина в стихотворении С. Есенина </w:t>
            </w:r>
            <w:r w:rsidRPr="000209DB">
              <w:rPr>
                <w:i/>
                <w:iCs/>
              </w:rPr>
              <w:t>«Ты запой мне ту песню, что прежде...»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Выявление художественной идеи стихотворения С. А. Есенина.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выразительное чтение, беседа, слайдовая презентация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сравнение, метафора, эпитет, олицетворение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Формирование гуманистических ценностей.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Воспитание любви к родине и родной природе</w:t>
            </w: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75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Единство человека и природы в стихотворениях С. Есенина </w:t>
            </w:r>
            <w:r w:rsidRPr="000209DB">
              <w:rPr>
                <w:i/>
                <w:iCs/>
              </w:rPr>
              <w:t>«Поет зима — аукает...», «Нивы сжаты, рощи голы...»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особенностей мировосприятия поэта, поэтической манеры С. А. Есенина  Выразительное чтение, лексическая работа, работа с репродукциями картин русских художников, беседа, исследовательская работа с текстом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олицетворение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Утверждение роли искусства в жизни общества. 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Воспитание любви к родной природе.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76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А. П. Платонов. Краткие биографические сведения о писателе.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некоторыми фактами биографии А. А. Платонова, оказавшими влияние на формирование мировоззрения писателя. Воспитание интереса к творчеству А. А. Платонова.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выразительное чтение, работа с рефлексивной таблицей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сравнение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Умение анализировать литературное произведение</w:t>
            </w: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77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А. П. Платонов. Мир глазами ребенка в рассказе </w:t>
            </w:r>
            <w:r w:rsidRPr="000209DB">
              <w:rPr>
                <w:i/>
              </w:rPr>
              <w:t>«Никита»</w:t>
            </w:r>
            <w:r w:rsidRPr="000209DB">
              <w:t xml:space="preserve"> (беда и радость; злое и доброе начало в </w:t>
            </w:r>
            <w:r w:rsidRPr="000209DB">
              <w:lastRenderedPageBreak/>
              <w:t>окружающем мире)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 xml:space="preserve">Составление цитатного плана, выразительное чтение, работа с иллюстрациями, лексическая работа, исследовательская работа с текстом, работа с </w:t>
            </w:r>
            <w:r w:rsidRPr="000209DB">
              <w:lastRenderedPageBreak/>
              <w:t>учебником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мифологическое сознание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Личностные:</w:t>
            </w:r>
          </w:p>
          <w:p w:rsidR="000209DB" w:rsidRPr="000209DB" w:rsidRDefault="000209DB" w:rsidP="000209DB">
            <w:r w:rsidRPr="000209DB">
              <w:t>Уметь делать подробный, краткий пересказ небольшого отрывка, главы повести, рассказа.</w:t>
            </w:r>
          </w:p>
          <w:p w:rsidR="000209DB" w:rsidRPr="000209DB" w:rsidRDefault="000209DB" w:rsidP="000209DB">
            <w:pPr>
              <w:jc w:val="both"/>
            </w:pPr>
            <w:r w:rsidRPr="000209DB">
              <w:lastRenderedPageBreak/>
              <w:t xml:space="preserve"> 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Выявление художественной идеи рассказа, состоящей в утверждении трудового начала в жизни человека как созидательной силы, содействующей становлению творческой личности.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78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Образы главных героев и своеобразие языка в рассказе А. П. Платонова </w:t>
            </w:r>
            <w:r w:rsidRPr="000209DB">
              <w:rPr>
                <w:i/>
              </w:rPr>
              <w:t>«Цветок на земле».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художественной идеи рассказа и роли художественно-изобразительных средств в нём. Выразительное чтение, работа с иллюстрациями, лексическая работа, исследовательская работа с текстом, работа с учебником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герой</w:t>
            </w: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Метапредметный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Формирование гуманистических ценностей. Формирование нравственно-эстетических представлений учащихся.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79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Детские годы П. П. Бажова. Жанр литературного сказа.</w:t>
            </w:r>
          </w:p>
          <w:p w:rsidR="000209DB" w:rsidRPr="000209DB" w:rsidRDefault="000209DB" w:rsidP="000209DB">
            <w:pPr>
              <w:jc w:val="both"/>
              <w:rPr>
                <w:b/>
              </w:rPr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некоторыми фактами биографии П. П. Бажова, оказавшими влияние на формирование мировоззрения писателя. Воспитание интереса к творчеству П. П. Бажова.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работа с рефлексивной таблицей, слайдовая презентация, выразительное чтение,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сказ, отличие сказа от сказки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Свободно владеть монологической речью (7 предложений) и диалогической речью (6-8 предложений) в процессе беседы, развернутого ответа на вопрос.</w:t>
            </w: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80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Творческий поиск и вечные сомнения подлинного мастера в сказе П. П. Бажова </w:t>
            </w:r>
            <w:r w:rsidRPr="000209DB">
              <w:rPr>
                <w:i/>
              </w:rPr>
              <w:t>«Каменный цветок».</w:t>
            </w:r>
            <w:r w:rsidRPr="000209DB">
              <w:t xml:space="preserve">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Выявление особенностей характера Данилы, истоков его внутренне силы</w:t>
            </w:r>
            <w:proofErr w:type="gramStart"/>
            <w:r w:rsidRPr="000209DB">
              <w:t>..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Составление цитатного плана, лексическая работа, рассказ о </w:t>
            </w:r>
            <w:r w:rsidRPr="000209DB">
              <w:lastRenderedPageBreak/>
              <w:t>событиях от лица участника, создание иллюстраций, беседа, выразительное чтение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герой повествования, афоризм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 xml:space="preserve"> Личностные:</w:t>
            </w:r>
          </w:p>
          <w:p w:rsidR="000209DB" w:rsidRPr="000209DB" w:rsidRDefault="000209DB" w:rsidP="000209DB">
            <w:r w:rsidRPr="000209DB">
              <w:t>Уметь делать подробный, краткий пересказ небольшого отрывка, главы повести, рассказа.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lastRenderedPageBreak/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Формирование нравственно-эстетических представлений учащихся</w:t>
            </w: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81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П. П. Бажова </w:t>
            </w:r>
            <w:r w:rsidRPr="000209DB">
              <w:rPr>
                <w:i/>
              </w:rPr>
              <w:t>«Каменный цветок»</w:t>
            </w:r>
            <w:r w:rsidRPr="000209DB">
              <w:t xml:space="preserve">. 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Приемы создания художественного образа.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художественной идеи сказа, отличий сказа от сказки осмысление, приемов создания художественного образа.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создание иллюстраций, беседа, выразительное чтение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Отличие сказа от сказки,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герой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повествования, афоризм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Формирование  и создание условий для самооценки. </w:t>
            </w:r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Правильное, беглое и выразительное чтение текстов художественных и публицистических произведений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82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Н. Н. Носов. Краткие сведения о писателе.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некоторыми фактами биографии Н. Н. Носова; актуализация читательского опыта учащихся, выявление их читательских предпочтений. Воспитание интереса к жизни и творчеству Н. Н. Носова.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Сообщение учителя, составление комментариев к книжной выставке, создание иллюстраций к произведениям Н. Носова, составление художественного пересказа произведений Н. Носова, викторина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читательский опыт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Умение анализировать литературное произведение</w:t>
            </w:r>
          </w:p>
          <w:p w:rsidR="000209DB" w:rsidRPr="000209DB" w:rsidRDefault="000209DB" w:rsidP="000209DB">
            <w:pPr>
              <w:suppressAutoHyphens/>
              <w:jc w:val="both"/>
              <w:rPr>
                <w:lang w:eastAsia="en-US"/>
              </w:rPr>
            </w:pPr>
            <w:proofErr w:type="gramStart"/>
            <w:r w:rsidRPr="000209DB">
              <w:rPr>
                <w:lang w:eastAsia="ar-SA"/>
              </w:rPr>
              <w:t>Коммуникативные</w:t>
            </w:r>
            <w:proofErr w:type="gramEnd"/>
            <w:r w:rsidRPr="000209DB">
              <w:rPr>
                <w:lang w:eastAsia="ar-SA"/>
              </w:rPr>
              <w:t xml:space="preserve"> УУД: </w:t>
            </w:r>
            <w:proofErr w:type="spellStart"/>
            <w:r w:rsidRPr="000209DB">
              <w:rPr>
                <w:lang w:eastAsia="ar-SA"/>
              </w:rPr>
              <w:t>формулир</w:t>
            </w:r>
            <w:proofErr w:type="spellEnd"/>
            <w:r w:rsidRPr="000209DB">
              <w:rPr>
                <w:lang w:eastAsia="ar-SA"/>
              </w:rPr>
              <w:t xml:space="preserve">. собств. мнение и позицию, </w:t>
            </w:r>
            <w:proofErr w:type="spellStart"/>
            <w:r w:rsidRPr="000209DB">
              <w:rPr>
                <w:lang w:eastAsia="ar-SA"/>
              </w:rPr>
              <w:t>аргументир</w:t>
            </w:r>
            <w:proofErr w:type="spellEnd"/>
            <w:r w:rsidRPr="000209DB">
              <w:rPr>
                <w:lang w:eastAsia="ar-SA"/>
              </w:rPr>
              <w:t xml:space="preserve">. её. </w:t>
            </w:r>
            <w:proofErr w:type="gramStart"/>
            <w:r w:rsidRPr="000209DB">
              <w:rPr>
                <w:lang w:eastAsia="ar-SA"/>
              </w:rPr>
              <w:t>Познавательные</w:t>
            </w:r>
            <w:proofErr w:type="gramEnd"/>
            <w:r w:rsidRPr="000209DB">
              <w:rPr>
                <w:lang w:eastAsia="ar-SA"/>
              </w:rPr>
              <w:t xml:space="preserve"> УУД: </w:t>
            </w:r>
            <w:proofErr w:type="spellStart"/>
            <w:r w:rsidRPr="000209DB">
              <w:rPr>
                <w:lang w:eastAsia="ar-SA"/>
              </w:rPr>
              <w:t>осущ</w:t>
            </w:r>
            <w:proofErr w:type="spellEnd"/>
            <w:r w:rsidRPr="000209DB">
              <w:rPr>
                <w:lang w:eastAsia="ar-SA"/>
              </w:rPr>
              <w:t xml:space="preserve">. анализ. Регулятивные УУД: </w:t>
            </w:r>
            <w:r w:rsidRPr="000209DB">
              <w:rPr>
                <w:iCs/>
              </w:rPr>
              <w:t xml:space="preserve">адекватно </w:t>
            </w:r>
            <w:proofErr w:type="spellStart"/>
            <w:r w:rsidRPr="000209DB">
              <w:rPr>
                <w:iCs/>
              </w:rPr>
              <w:t>самост</w:t>
            </w:r>
            <w:proofErr w:type="spellEnd"/>
            <w:r w:rsidRPr="000209DB">
              <w:rPr>
                <w:iCs/>
              </w:rPr>
              <w:t>. оценивать свои суждения, вносить коррективы.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83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Н. Н. Носов. Весёлый вымысел рассказа «Три охотника».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lastRenderedPageBreak/>
              <w:t xml:space="preserve">Составление плана статьи учебника и рассказа о писателе, выразительное чтение по ролям, сообщение о картине В. Г. Перова «Охотники на привале», </w:t>
            </w:r>
            <w:r w:rsidRPr="000209DB">
              <w:lastRenderedPageBreak/>
              <w:t>беседа, составление описания кадров мультипликационного фильма по мотивам литературного произведения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юмор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Формирование гуманистических ценностей. Выявление художественной идеи рассказа, состоящей в утверждении любви </w:t>
            </w:r>
            <w:r w:rsidRPr="000209DB">
              <w:lastRenderedPageBreak/>
              <w:t xml:space="preserve">и жалости ко всему живому. 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Воспитание нравственно-эстетических представлений учащихся.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84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В. П. Астафьев.</w:t>
            </w:r>
          </w:p>
          <w:p w:rsidR="000209DB" w:rsidRPr="000209DB" w:rsidRDefault="000209DB" w:rsidP="000209DB">
            <w:pPr>
              <w:jc w:val="both"/>
            </w:pPr>
            <w:r w:rsidRPr="000209DB">
              <w:t>Краткие сведения о писателе.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некоторыми фактами биографии В. П. Астафьева, оказавшими влияние на формирование мировоззрения писателя. Воспитание интереса к творчеству В. П. Астафьева.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работа с рефлексивной таблицей, слайдовая презентация, выразительное чтение,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биография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Формирование  и создание условий для самооценки. </w:t>
            </w:r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Правильное, беглое и выразительное чтение текстов художественных и публицистических произведений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85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В. П. Астафьев.</w:t>
            </w:r>
            <w:r w:rsidRPr="000209DB">
              <w:rPr>
                <w:i/>
              </w:rPr>
              <w:t xml:space="preserve"> «</w:t>
            </w:r>
            <w:proofErr w:type="spellStart"/>
            <w:r w:rsidRPr="000209DB">
              <w:rPr>
                <w:i/>
              </w:rPr>
              <w:t>Васюткино</w:t>
            </w:r>
            <w:proofErr w:type="spellEnd"/>
            <w:r w:rsidRPr="000209DB">
              <w:rPr>
                <w:i/>
              </w:rPr>
              <w:t xml:space="preserve"> озеро».</w:t>
            </w:r>
            <w:r w:rsidRPr="000209DB">
              <w:t xml:space="preserve"> Черты характера героя и его поведение в лесу.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основных черт характера героя, его знаний об окружающем мире, обусловивших поведение мальчика в лесу.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пересказ, беседа, лексическая работа по тексту, составление комментария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автобиография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 xml:space="preserve"> Предметные:</w:t>
            </w:r>
          </w:p>
          <w:p w:rsidR="000209DB" w:rsidRPr="000209DB" w:rsidRDefault="000209DB" w:rsidP="000209DB">
            <w:r w:rsidRPr="000209DB">
              <w:t>Уметь делать подробный, краткий пересказ небольшого отрывка, главы повести, рассказа.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86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Человек и природа в рассказе В. П. Астафьев</w:t>
            </w:r>
            <w:r w:rsidRPr="000209DB">
              <w:rPr>
                <w:i/>
              </w:rPr>
              <w:t xml:space="preserve"> «</w:t>
            </w:r>
            <w:proofErr w:type="spellStart"/>
            <w:r w:rsidRPr="000209DB">
              <w:rPr>
                <w:i/>
              </w:rPr>
              <w:t>Васюткино</w:t>
            </w:r>
            <w:proofErr w:type="spellEnd"/>
            <w:r w:rsidRPr="000209DB">
              <w:rPr>
                <w:i/>
              </w:rPr>
              <w:t xml:space="preserve"> озеро».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художественной идеи рассказа, состоящей в утверждении бережного и внимательного отношения к природе</w:t>
            </w:r>
            <w:proofErr w:type="gramStart"/>
            <w:r w:rsidRPr="000209DB">
              <w:t>..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Сообщения учителя и учащихся, создание </w:t>
            </w:r>
            <w:r w:rsidRPr="000209DB">
              <w:lastRenderedPageBreak/>
              <w:t>иллюстраций, беседа, выразительное чтение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пейзаж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Умение анализировать литературное произведение 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Воспитание нравственно-эстетических представлений учащихся</w:t>
            </w: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87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  <w:rPr>
                <w:b/>
              </w:rPr>
            </w:pPr>
            <w:r w:rsidRPr="000209DB">
              <w:rPr>
                <w:b/>
              </w:rPr>
              <w:t>Р. Р. По</w:t>
            </w:r>
            <w:r w:rsidRPr="000209DB">
              <w:t xml:space="preserve"> </w:t>
            </w:r>
            <w:r w:rsidRPr="000209DB">
              <w:rPr>
                <w:b/>
              </w:rPr>
              <w:t>рассказу В. П. Астафьева</w:t>
            </w:r>
            <w:r w:rsidRPr="000209DB">
              <w:rPr>
                <w:b/>
                <w:i/>
              </w:rPr>
              <w:t xml:space="preserve"> «</w:t>
            </w:r>
            <w:proofErr w:type="spellStart"/>
            <w:r w:rsidRPr="000209DB">
              <w:rPr>
                <w:b/>
                <w:i/>
              </w:rPr>
              <w:t>Васюткино</w:t>
            </w:r>
            <w:proofErr w:type="spellEnd"/>
            <w:r w:rsidRPr="000209DB">
              <w:rPr>
                <w:b/>
                <w:i/>
              </w:rPr>
              <w:t xml:space="preserve"> озеро». </w:t>
            </w:r>
            <w:r w:rsidRPr="000209DB">
              <w:rPr>
                <w:b/>
              </w:rPr>
              <w:t xml:space="preserve">Сочинение «Как </w:t>
            </w:r>
            <w:proofErr w:type="spellStart"/>
            <w:r w:rsidRPr="000209DB">
              <w:rPr>
                <w:b/>
              </w:rPr>
              <w:t>Васютка</w:t>
            </w:r>
            <w:proofErr w:type="spellEnd"/>
            <w:r w:rsidRPr="000209DB">
              <w:rPr>
                <w:b/>
              </w:rPr>
              <w:t xml:space="preserve"> выжил в тайге»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Обобщение и систематизация сведений, полученных в ходе анализа рассказов В. П. Астафьева. Лексическая работа, составление плана сочинения, беседа, сообщение учителя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рассказ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Формирование гуманистических ценностей.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Формирование навыка работы с учебником, развитие творческих способностей учащихся</w:t>
            </w:r>
          </w:p>
        </w:tc>
      </w:tr>
      <w:tr w:rsidR="000209DB" w:rsidRPr="000209DB" w:rsidTr="000209DB">
        <w:trPr>
          <w:trHeight w:val="136"/>
        </w:trPr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88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Е. И. Носов. Добро и доброта в рассказе </w:t>
            </w:r>
            <w:r w:rsidRPr="000209DB">
              <w:rPr>
                <w:i/>
              </w:rPr>
              <w:t>«Как патефон петуха от смерти спас»</w:t>
            </w:r>
            <w:r w:rsidRPr="000209DB">
              <w:t>.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некоторыми фактами биографии Е. И. Носова, оказавшими влияние на формирование мировоззрения писателя. Выявление художественной идеи рассказа. Воспитание интереса к творчеству Е. И. Носова.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Рассказ о Е. Носове, выразительное чтение, пересказ, беседа, лексическая работа, исследовательская работа с текстом, письменный ответ на вопрос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юмор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Свободно владеть монологической речью (7 предложений) и диалогической речью (6-8 предложений) в процессе беседы, развернутого ответа на вопрос.</w:t>
            </w:r>
          </w:p>
        </w:tc>
      </w:tr>
      <w:tr w:rsidR="000209DB" w:rsidRPr="000209DB" w:rsidTr="000209DB">
        <w:trPr>
          <w:trHeight w:val="136"/>
        </w:trPr>
        <w:tc>
          <w:tcPr>
            <w:tcW w:w="145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center"/>
              <w:rPr>
                <w:b/>
              </w:rPr>
            </w:pPr>
            <w:r w:rsidRPr="000209DB">
              <w:rPr>
                <w:b/>
              </w:rPr>
              <w:t xml:space="preserve">РОДНАЯ ПРИРОДА В ПРОИЗВЕДЕНИЯХ  ПИСАТЕЛЕЙ </w:t>
            </w:r>
            <w:r w:rsidRPr="000209DB">
              <w:rPr>
                <w:b/>
                <w:lang w:val="en-US"/>
              </w:rPr>
              <w:t>XX</w:t>
            </w:r>
            <w:r w:rsidRPr="000209DB">
              <w:rPr>
                <w:b/>
              </w:rPr>
              <w:t xml:space="preserve"> ВЕКА 1час</w:t>
            </w:r>
          </w:p>
        </w:tc>
      </w:tr>
      <w:tr w:rsidR="000209DB" w:rsidRPr="000209DB" w:rsidTr="000209DB">
        <w:trPr>
          <w:trHeight w:val="136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89-</w:t>
            </w:r>
          </w:p>
          <w:p w:rsidR="000209DB" w:rsidRPr="000209DB" w:rsidRDefault="000209DB" w:rsidP="000209DB">
            <w:pPr>
              <w:jc w:val="both"/>
            </w:pPr>
            <w:r w:rsidRPr="000209DB">
              <w:t>90</w:t>
            </w:r>
          </w:p>
        </w:tc>
        <w:tc>
          <w:tcPr>
            <w:tcW w:w="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Поэзия и проза </w:t>
            </w:r>
            <w:r w:rsidRPr="000209DB">
              <w:rPr>
                <w:lang w:val="en-US"/>
              </w:rPr>
              <w:t>XX</w:t>
            </w:r>
            <w:r w:rsidRPr="000209DB">
              <w:t xml:space="preserve"> века о родной природе.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художественных особенностей и идеи стихотворений. Воспитание любви к родине и родной природе.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Выразительное чтение, сообщения учащихся, лексическая работа, беседа, создание иллюстраций,  исследовательская работа с </w:t>
            </w:r>
            <w:r w:rsidRPr="000209DB">
              <w:lastRenderedPageBreak/>
              <w:t>текстом, беседа, создание письменного высказывания в жанре лирической прозы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lastRenderedPageBreak/>
              <w:t>художественный образ, лирическая проза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Формирование  и создание условий для самооценки. </w:t>
            </w:r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Правильное, беглое и выразительное чтение текстов художественных и публицистических произведений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209DB">
              <w:rPr>
                <w:b/>
              </w:rPr>
              <w:t>ИЗ ЗАРУБЕЖНОЙ ЛИТЕРАТУРЫ 12часов</w:t>
            </w:r>
          </w:p>
        </w:tc>
      </w:tr>
      <w:tr w:rsidR="000209DB" w:rsidRPr="000209DB" w:rsidTr="000209DB">
        <w:trPr>
          <w:trHeight w:val="136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91-</w:t>
            </w:r>
          </w:p>
          <w:p w:rsidR="000209DB" w:rsidRPr="000209DB" w:rsidRDefault="000209DB" w:rsidP="000209DB">
            <w:pPr>
              <w:jc w:val="both"/>
            </w:pPr>
            <w:r w:rsidRPr="000209DB">
              <w:t>92</w:t>
            </w:r>
          </w:p>
        </w:tc>
        <w:tc>
          <w:tcPr>
            <w:tcW w:w="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Путешествия и приключения в литературе. </w:t>
            </w:r>
          </w:p>
          <w:p w:rsidR="000209DB" w:rsidRPr="000209DB" w:rsidRDefault="000209DB" w:rsidP="000209DB">
            <w:pPr>
              <w:jc w:val="both"/>
            </w:pPr>
            <w:r w:rsidRPr="000209DB">
              <w:t>Д. Дефо «Робинзон Крузо».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некоторыми фактами биографии Д. Дефо, с прототипом героя романа, выявление сюжетных линий романа, осмысление темы «робинзонады» в мировой литературе.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Художественный пересказ, сообщения учителя и учащихся, комментарии к книжной выставке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приключенческий роман, путешествие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>Личностные:</w:t>
            </w:r>
          </w:p>
          <w:p w:rsidR="000209DB" w:rsidRPr="000209DB" w:rsidRDefault="000209DB" w:rsidP="000209DB">
            <w:r w:rsidRPr="000209DB">
              <w:t>Уметь делать подробный, краткий пересказ небольшого отрывка, главы повести, рассказа.</w:t>
            </w:r>
          </w:p>
          <w:p w:rsidR="000209DB" w:rsidRPr="000209DB" w:rsidRDefault="000209DB" w:rsidP="000209DB">
            <w:pPr>
              <w:ind w:right="34"/>
              <w:contextualSpacing/>
              <w:rPr>
                <w:rFonts w:eastAsia="Calibri"/>
                <w:color w:val="000000"/>
                <w:spacing w:val="1"/>
              </w:rPr>
            </w:pPr>
          </w:p>
          <w:p w:rsidR="000209DB" w:rsidRPr="000209DB" w:rsidRDefault="000209DB" w:rsidP="000209DB">
            <w:pPr>
              <w:ind w:right="34"/>
              <w:contextualSpacing/>
              <w:rPr>
                <w:rFonts w:eastAsia="Calibri"/>
                <w:b/>
                <w:i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>Регулятивные УУД</w:t>
            </w:r>
            <w:r w:rsidRPr="000209DB">
              <w:rPr>
                <w:rFonts w:eastAsia="Calibri"/>
                <w:b/>
                <w:i/>
                <w:color w:val="000000"/>
                <w:spacing w:val="1"/>
              </w:rPr>
              <w:t>:</w:t>
            </w:r>
          </w:p>
          <w:p w:rsidR="000209DB" w:rsidRPr="000209DB" w:rsidRDefault="000209DB" w:rsidP="000209DB">
            <w:pPr>
              <w:ind w:right="34"/>
              <w:contextualSpacing/>
              <w:rPr>
                <w:rFonts w:eastAsia="Calibri"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 xml:space="preserve"> самостоятельно формулировать тему, проблему и цели урока.</w:t>
            </w:r>
          </w:p>
          <w:p w:rsidR="000209DB" w:rsidRPr="000209DB" w:rsidRDefault="000209DB" w:rsidP="000209DB">
            <w:pPr>
              <w:ind w:right="34"/>
              <w:contextualSpacing/>
              <w:rPr>
                <w:rFonts w:eastAsia="Calibri"/>
                <w:color w:val="000000"/>
                <w:spacing w:val="1"/>
              </w:rPr>
            </w:pPr>
          </w:p>
          <w:p w:rsidR="000209DB" w:rsidRPr="000209DB" w:rsidRDefault="000209DB" w:rsidP="000209DB">
            <w:pPr>
              <w:ind w:right="34"/>
              <w:contextualSpacing/>
              <w:rPr>
                <w:rFonts w:eastAsia="Calibri"/>
                <w:color w:val="000000"/>
                <w:spacing w:val="1"/>
              </w:rPr>
            </w:pPr>
            <w:r w:rsidRPr="000209DB">
              <w:rPr>
                <w:rFonts w:eastAsia="Calibri"/>
                <w:color w:val="000000"/>
                <w:spacing w:val="1"/>
              </w:rPr>
              <w:t>Коммуникативные УУД:</w:t>
            </w:r>
          </w:p>
          <w:p w:rsidR="000209DB" w:rsidRPr="000209DB" w:rsidRDefault="000209DB" w:rsidP="000209DB">
            <w:r w:rsidRPr="000209DB">
              <w:t>Строить устные и письменные высказывания;</w:t>
            </w:r>
          </w:p>
          <w:p w:rsidR="000209DB" w:rsidRPr="000209DB" w:rsidRDefault="000209DB" w:rsidP="000209DB">
            <w:pPr>
              <w:rPr>
                <w:rFonts w:eastAsia="Calibri"/>
                <w:lang w:eastAsia="en-US"/>
              </w:rPr>
            </w:pPr>
            <w:r w:rsidRPr="000209DB">
              <w:rPr>
                <w:rFonts w:eastAsia="Calibri"/>
                <w:lang w:eastAsia="en-US"/>
              </w:rPr>
              <w:t>участвовать в диалоге, понимать чужую точку зрения и аргументированно отстаивать свою.</w:t>
            </w:r>
          </w:p>
          <w:p w:rsidR="000209DB" w:rsidRPr="000209DB" w:rsidRDefault="000209DB" w:rsidP="000209DB"/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93</w:t>
            </w:r>
          </w:p>
        </w:tc>
        <w:tc>
          <w:tcPr>
            <w:tcW w:w="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  <w:rPr>
                <w:bCs/>
              </w:rPr>
            </w:pPr>
            <w:r w:rsidRPr="000209DB">
              <w:rPr>
                <w:bCs/>
              </w:rPr>
              <w:t>Х. К. Андерсен.</w:t>
            </w:r>
          </w:p>
          <w:p w:rsidR="000209DB" w:rsidRPr="000209DB" w:rsidRDefault="000209DB" w:rsidP="000209DB">
            <w:pPr>
              <w:jc w:val="both"/>
            </w:pPr>
            <w:r w:rsidRPr="000209DB">
              <w:t>Краткие сведения о писателе, его детстве.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некоторыми фактами биографии писателя; актуализация знаний учащихся в ходе викторины по творчеству писателя. Воспитание интереса к жизни и творчеству Х. К. Андерсена.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Сообщения учителя и учащихся, составление комментария к книжной выставке и иллюстрациям, </w:t>
            </w:r>
            <w:r w:rsidRPr="000209DB">
              <w:lastRenderedPageBreak/>
              <w:t>беседа по материалам рефлексивной таблицы, викторина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волшебная сказка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Умение анализировать литературное произведение</w:t>
            </w:r>
          </w:p>
        </w:tc>
      </w:tr>
      <w:tr w:rsidR="000209DB" w:rsidRPr="000209DB" w:rsidTr="000209DB">
        <w:trPr>
          <w:trHeight w:val="136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94</w:t>
            </w:r>
          </w:p>
        </w:tc>
        <w:tc>
          <w:tcPr>
            <w:tcW w:w="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Противопоставление внешней красоты внутренней в сказке Х. К. Андерсена </w:t>
            </w:r>
            <w:r w:rsidRPr="000209DB">
              <w:rPr>
                <w:i/>
              </w:rPr>
              <w:t>«Соловей».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Выявление художественной идеи сказки – утверждение величия подлинного искусства, служащего всем людям.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Составление вопросов по статье учебника, создание иллюстраций к </w:t>
            </w:r>
            <w:proofErr w:type="gramStart"/>
            <w:r w:rsidRPr="000209DB">
              <w:t>прочитанному</w:t>
            </w:r>
            <w:proofErr w:type="gramEnd"/>
            <w:r w:rsidRPr="000209DB">
              <w:t>, исследовательская работа с текстом,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авторский замысел и способы его характеристики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Формирование  и создание условий для самооценки.</w:t>
            </w:r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Правильное, беглое и выразительное чтение текстов художественных и публицистических произведений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95</w:t>
            </w:r>
          </w:p>
        </w:tc>
        <w:tc>
          <w:tcPr>
            <w:tcW w:w="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М. Твен.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Краткие сведения о писателе. Автобиография и </w:t>
            </w:r>
            <w:proofErr w:type="gramStart"/>
            <w:r w:rsidRPr="000209DB">
              <w:t>автобиографические</w:t>
            </w:r>
            <w:proofErr w:type="gramEnd"/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мотивы в произведениях М. Твена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Знакомство с некоторыми фактами биографии писателя, нашедшими отражение в книге «Приключения Тома </w:t>
            </w:r>
            <w:proofErr w:type="spellStart"/>
            <w:r w:rsidRPr="000209DB">
              <w:t>Сойера</w:t>
            </w:r>
            <w:proofErr w:type="spellEnd"/>
            <w:r w:rsidRPr="000209DB">
              <w:t>», выявление роли творчества М. Твена в мировом литературном процессе, актуализация знаний учащихся.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работа с иллюстрациями учебника, оформление результатов работы во второй части рефлексивной таблицы, сообщение о произведениях М. Твена, прочитанных самостоятельно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автобиография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r w:rsidRPr="000209DB">
              <w:t xml:space="preserve"> Личностные:</w:t>
            </w:r>
          </w:p>
          <w:p w:rsidR="000209DB" w:rsidRPr="000209DB" w:rsidRDefault="000209DB" w:rsidP="000209DB">
            <w:r w:rsidRPr="000209DB">
              <w:t>Уметь делать подробный, краткий пересказ небольшого отрывка, главы повести, рассказа.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96</w:t>
            </w:r>
          </w:p>
        </w:tc>
        <w:tc>
          <w:tcPr>
            <w:tcW w:w="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Мир детства и мир взрослых в романе М. Твена «Приключения Тома </w:t>
            </w:r>
            <w:proofErr w:type="spellStart"/>
            <w:r w:rsidRPr="000209DB">
              <w:t>Сойера</w:t>
            </w:r>
            <w:proofErr w:type="spellEnd"/>
            <w:r w:rsidRPr="000209DB">
              <w:t xml:space="preserve">». </w:t>
            </w: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Выявление смысла противопоставления красоты и поэзии «свободного», чистого сознания, присущего миру детства, и насилия и ограничений, присущих миру </w:t>
            </w:r>
            <w:r w:rsidRPr="000209DB">
              <w:lastRenderedPageBreak/>
              <w:t>взрослых.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Составление рассказа о писателе по материалам статьи учебника, лексическая работа, выразительное чтение по ролям, работа с иллюстрациями в учебнике, беседа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юмор, ирония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Формирование  и создание условий для самооценки. </w:t>
            </w:r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Правильное, беглое и выразительное чтение текстов </w:t>
            </w:r>
            <w:r w:rsidRPr="000209DB">
              <w:lastRenderedPageBreak/>
              <w:t>художественных и публицистических произведений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97</w:t>
            </w:r>
          </w:p>
        </w:tc>
        <w:tc>
          <w:tcPr>
            <w:tcW w:w="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Жизнерадостность, неутомимый интерес к жизни, бурная энергия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 xml:space="preserve">Тома </w:t>
            </w:r>
            <w:proofErr w:type="spellStart"/>
            <w:r w:rsidRPr="000209DB">
              <w:t>Сойера</w:t>
            </w:r>
            <w:proofErr w:type="spellEnd"/>
            <w:r w:rsidRPr="000209DB">
              <w:t xml:space="preserve"> (анализ глав VII и VIII)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Выявление источников жизнерадостности, бурной энергии героя романа Тома </w:t>
            </w:r>
            <w:proofErr w:type="spellStart"/>
            <w:r w:rsidRPr="000209DB">
              <w:t>Сойера</w:t>
            </w:r>
            <w:proofErr w:type="spellEnd"/>
            <w:r w:rsidRPr="000209DB">
              <w:t>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выразительное чтение по ролям, беседа, работа со статьей учебника, выявление сходства и различия между сатирой, юмором и иронией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юмор, ирония, сатира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Умение анализировать литературное произведение</w:t>
            </w:r>
          </w:p>
          <w:p w:rsidR="000209DB" w:rsidRPr="000209DB" w:rsidRDefault="000209DB" w:rsidP="000209DB">
            <w:pPr>
              <w:suppressAutoHyphens/>
              <w:jc w:val="both"/>
              <w:rPr>
                <w:lang w:eastAsia="en-US"/>
              </w:rPr>
            </w:pPr>
            <w:proofErr w:type="gramStart"/>
            <w:r w:rsidRPr="000209DB">
              <w:rPr>
                <w:lang w:eastAsia="ar-SA"/>
              </w:rPr>
              <w:t>Коммуникативные</w:t>
            </w:r>
            <w:proofErr w:type="gramEnd"/>
            <w:r w:rsidRPr="000209DB">
              <w:rPr>
                <w:lang w:eastAsia="ar-SA"/>
              </w:rPr>
              <w:t xml:space="preserve"> УУД: </w:t>
            </w:r>
            <w:proofErr w:type="spellStart"/>
            <w:r w:rsidRPr="000209DB">
              <w:rPr>
                <w:lang w:eastAsia="ar-SA"/>
              </w:rPr>
              <w:t>формулир</w:t>
            </w:r>
            <w:proofErr w:type="spellEnd"/>
            <w:r w:rsidRPr="000209DB">
              <w:rPr>
                <w:lang w:eastAsia="ar-SA"/>
              </w:rPr>
              <w:t xml:space="preserve">. собств. мнение и позицию, </w:t>
            </w:r>
            <w:proofErr w:type="spellStart"/>
            <w:r w:rsidRPr="000209DB">
              <w:rPr>
                <w:lang w:eastAsia="ar-SA"/>
              </w:rPr>
              <w:t>аргументир</w:t>
            </w:r>
            <w:proofErr w:type="spellEnd"/>
            <w:r w:rsidRPr="000209DB">
              <w:rPr>
                <w:lang w:eastAsia="ar-SA"/>
              </w:rPr>
              <w:t xml:space="preserve">. её. </w:t>
            </w:r>
            <w:proofErr w:type="gramStart"/>
            <w:r w:rsidRPr="000209DB">
              <w:rPr>
                <w:lang w:eastAsia="ar-SA"/>
              </w:rPr>
              <w:t>Познавательные</w:t>
            </w:r>
            <w:proofErr w:type="gramEnd"/>
            <w:r w:rsidRPr="000209DB">
              <w:rPr>
                <w:lang w:eastAsia="ar-SA"/>
              </w:rPr>
              <w:t xml:space="preserve"> УУД: </w:t>
            </w:r>
            <w:proofErr w:type="spellStart"/>
            <w:r w:rsidRPr="000209DB">
              <w:rPr>
                <w:lang w:eastAsia="ar-SA"/>
              </w:rPr>
              <w:t>осущ</w:t>
            </w:r>
            <w:proofErr w:type="spellEnd"/>
            <w:r w:rsidRPr="000209DB">
              <w:rPr>
                <w:lang w:eastAsia="ar-SA"/>
              </w:rPr>
              <w:t xml:space="preserve">. анализ. Регулятивные УУД: </w:t>
            </w:r>
            <w:r w:rsidRPr="000209DB">
              <w:rPr>
                <w:iCs/>
              </w:rPr>
              <w:t xml:space="preserve">адекватно </w:t>
            </w:r>
            <w:proofErr w:type="spellStart"/>
            <w:r w:rsidRPr="000209DB">
              <w:rPr>
                <w:iCs/>
              </w:rPr>
              <w:t>самост</w:t>
            </w:r>
            <w:proofErr w:type="spellEnd"/>
            <w:r w:rsidRPr="000209DB">
              <w:rPr>
                <w:iCs/>
              </w:rPr>
              <w:t>. оценивать свои суждения, вносить коррективы.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98</w:t>
            </w:r>
          </w:p>
        </w:tc>
        <w:tc>
          <w:tcPr>
            <w:tcW w:w="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Роман Ж. А. </w:t>
            </w:r>
            <w:proofErr w:type="spellStart"/>
            <w:r w:rsidRPr="000209DB">
              <w:t>Бёкса</w:t>
            </w:r>
            <w:proofErr w:type="spellEnd"/>
            <w:r w:rsidRPr="000209DB">
              <w:t xml:space="preserve"> (</w:t>
            </w:r>
            <w:proofErr w:type="spellStart"/>
            <w:r w:rsidRPr="000209DB">
              <w:t>Рони</w:t>
            </w:r>
            <w:proofErr w:type="spellEnd"/>
            <w:r w:rsidRPr="000209DB">
              <w:t xml:space="preserve">–старшего) «Борьба за огонь» как историческое и фантастическое произведение.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некоторыми фактами биографии писателя; выявление гуманистической идеи отрывка из повести «Борьба за огонь».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Составление вопросов к статье учебника, цитатных планов глав повести, работа с иллюстрациями, беседа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  <w:r w:rsidRPr="000209DB">
              <w:t>Умение анализировать литературное произведение</w:t>
            </w:r>
          </w:p>
        </w:tc>
      </w:tr>
      <w:tr w:rsidR="000209DB" w:rsidRPr="000209DB" w:rsidTr="000209DB">
        <w:trPr>
          <w:trHeight w:val="136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99</w:t>
            </w:r>
          </w:p>
        </w:tc>
        <w:tc>
          <w:tcPr>
            <w:tcW w:w="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Период раннего взросления в связи с обстоятельствами </w:t>
            </w:r>
            <w:r w:rsidRPr="000209DB">
              <w:lastRenderedPageBreak/>
              <w:t xml:space="preserve">жизни в рассказе Дж. Лондона «Сказание о </w:t>
            </w:r>
            <w:proofErr w:type="spellStart"/>
            <w:r w:rsidRPr="000209DB">
              <w:t>Кише</w:t>
            </w:r>
            <w:proofErr w:type="spellEnd"/>
            <w:r w:rsidRPr="000209DB">
              <w:t>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 xml:space="preserve">Знакомство с некоторыми фактами биографии писателя, оказавшими влияние на </w:t>
            </w:r>
            <w:r w:rsidRPr="000209DB">
              <w:lastRenderedPageBreak/>
              <w:t>формирование мировоззрений Дж. Лондона. Сообщения учителя и учащихся, составление рассказа о писателе по материалам статьи учебника, цитатного плана сказания, работа с терминами, лексическая работа, художественный пересказ эпизода, выразительное чтение по ролям, составление краткого ответа на вопрос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сказание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Свободно владеть монологической речью (7 </w:t>
            </w:r>
            <w:r w:rsidRPr="000209DB">
              <w:lastRenderedPageBreak/>
              <w:t xml:space="preserve">предложений) и диалогической речью (6-8 предложений) в процессе беседы, рассказа. 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Выявление художественной идеи сказания – утверждение веры в справедливость, высокие законы дружбы, любви.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  <w:jc w:val="both"/>
            </w:pPr>
          </w:p>
        </w:tc>
      </w:tr>
      <w:tr w:rsidR="000209DB" w:rsidRPr="000209DB" w:rsidTr="000209DB">
        <w:trPr>
          <w:trHeight w:val="276"/>
        </w:trPr>
        <w:tc>
          <w:tcPr>
            <w:tcW w:w="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lastRenderedPageBreak/>
              <w:t>100</w:t>
            </w:r>
          </w:p>
          <w:p w:rsidR="000209DB" w:rsidRPr="000209DB" w:rsidRDefault="000209DB" w:rsidP="000209DB">
            <w:pPr>
              <w:jc w:val="both"/>
            </w:pPr>
            <w:r w:rsidRPr="000209DB">
              <w:t>101</w:t>
            </w:r>
          </w:p>
        </w:tc>
        <w:tc>
          <w:tcPr>
            <w:tcW w:w="6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jc w:val="both"/>
            </w:pPr>
            <w:r w:rsidRPr="000209DB">
              <w:t xml:space="preserve">А. Линдгрен и её роман «Приключения Эмиля из </w:t>
            </w:r>
            <w:proofErr w:type="spellStart"/>
            <w:r w:rsidRPr="000209DB">
              <w:t>Лённеберги</w:t>
            </w:r>
            <w:proofErr w:type="spellEnd"/>
            <w:r w:rsidRPr="000209DB">
              <w:t>».</w:t>
            </w:r>
          </w:p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keepLines/>
              <w:shd w:val="clear" w:color="auto" w:fill="FFFFFF"/>
              <w:suppressAutoHyphens/>
              <w:jc w:val="both"/>
            </w:pPr>
            <w:r w:rsidRPr="000209DB">
              <w:rPr>
                <w:color w:val="000000"/>
              </w:rPr>
              <w:t>Подведение итогов года. Литературная игра.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Знакомство с некоторыми фактами биографии писателя, выявление качеств характера героя произведения А. Линдгрен – Эмиля, актуализация знаний учащихся в ходе проведения викторины по произведениям писателя.</w:t>
            </w:r>
          </w:p>
          <w:p w:rsidR="000209DB" w:rsidRPr="000209DB" w:rsidRDefault="000209DB" w:rsidP="000209DB">
            <w:pPr>
              <w:autoSpaceDE w:val="0"/>
              <w:autoSpaceDN w:val="0"/>
              <w:adjustRightInd w:val="0"/>
            </w:pPr>
            <w:r w:rsidRPr="000209DB">
              <w:t>Сообщения учителя и учащихся, беседа, художественный пересказ, викторина</w:t>
            </w:r>
          </w:p>
          <w:p w:rsidR="000209DB" w:rsidRPr="000209DB" w:rsidRDefault="000209DB" w:rsidP="000209DB">
            <w:pPr>
              <w:jc w:val="both"/>
            </w:pPr>
            <w:r w:rsidRPr="000209DB">
              <w:t>Участие в викторине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Умение анализировать литературное произведение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>Формирование ответственного отношения к учебе.</w:t>
            </w:r>
          </w:p>
          <w:p w:rsidR="000209DB" w:rsidRPr="000209DB" w:rsidRDefault="000209DB" w:rsidP="000209DB">
            <w:pPr>
              <w:jc w:val="both"/>
            </w:pPr>
            <w:r w:rsidRPr="000209DB">
              <w:t>Предметные: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 Обобщение изученного материала, выявление уровня </w:t>
            </w:r>
            <w:proofErr w:type="spellStart"/>
            <w:r w:rsidRPr="000209DB">
              <w:t>сформированности</w:t>
            </w:r>
            <w:proofErr w:type="spellEnd"/>
            <w:r w:rsidRPr="000209DB">
              <w:t xml:space="preserve">  литературных компетенций учащихся.</w:t>
            </w:r>
          </w:p>
          <w:p w:rsidR="000209DB" w:rsidRPr="000209DB" w:rsidRDefault="000209DB" w:rsidP="000209DB">
            <w:pPr>
              <w:jc w:val="both"/>
            </w:pPr>
          </w:p>
        </w:tc>
      </w:tr>
      <w:tr w:rsidR="000209DB" w:rsidRPr="000209DB" w:rsidTr="000209DB">
        <w:trPr>
          <w:trHeight w:val="276"/>
        </w:trPr>
        <w:tc>
          <w:tcPr>
            <w:tcW w:w="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6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keepLines/>
              <w:shd w:val="clear" w:color="auto" w:fill="FFFFFF"/>
              <w:suppressAutoHyphens/>
              <w:jc w:val="both"/>
              <w:rPr>
                <w:color w:val="000000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6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</w:tr>
      <w:tr w:rsidR="000209DB" w:rsidRPr="000209DB" w:rsidTr="000209DB">
        <w:trPr>
          <w:trHeight w:val="136"/>
        </w:trPr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>102</w:t>
            </w:r>
          </w:p>
        </w:tc>
        <w:tc>
          <w:tcPr>
            <w:tcW w:w="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  <w:p w:rsidR="000209DB" w:rsidRPr="000209DB" w:rsidRDefault="000209DB" w:rsidP="000209DB">
            <w:pPr>
              <w:keepLines/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0209DB">
              <w:rPr>
                <w:color w:val="000000"/>
              </w:rPr>
              <w:t>Рекомендации по самостоятельному чтению во время летних каникул.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09DB" w:rsidRPr="000209DB" w:rsidRDefault="000209DB" w:rsidP="000209DB">
            <w:pPr>
              <w:jc w:val="both"/>
            </w:pPr>
            <w:r w:rsidRPr="000209DB">
              <w:t xml:space="preserve"> </w:t>
            </w:r>
            <w:proofErr w:type="spellStart"/>
            <w:r w:rsidRPr="000209DB">
              <w:t>Метапредметные</w:t>
            </w:r>
            <w:proofErr w:type="spellEnd"/>
            <w:r w:rsidRPr="000209DB">
              <w:t>: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Формировать </w:t>
            </w:r>
          </w:p>
          <w:p w:rsidR="000209DB" w:rsidRPr="000209DB" w:rsidRDefault="000209DB" w:rsidP="000209DB">
            <w:pPr>
              <w:jc w:val="both"/>
            </w:pPr>
            <w:r w:rsidRPr="000209DB">
              <w:t xml:space="preserve">потребность </w:t>
            </w:r>
            <w:proofErr w:type="gramStart"/>
            <w:r w:rsidRPr="000209DB">
              <w:t>в</w:t>
            </w:r>
            <w:proofErr w:type="gramEnd"/>
            <w:r w:rsidRPr="000209DB">
              <w:t xml:space="preserve"> </w:t>
            </w:r>
          </w:p>
          <w:p w:rsidR="000209DB" w:rsidRPr="000209DB" w:rsidRDefault="000209DB" w:rsidP="000209DB">
            <w:pPr>
              <w:jc w:val="both"/>
            </w:pPr>
            <w:proofErr w:type="gramStart"/>
            <w:r w:rsidRPr="000209DB">
              <w:t>самообразовании</w:t>
            </w:r>
            <w:proofErr w:type="gramEnd"/>
            <w:r w:rsidRPr="000209DB">
              <w:t>.</w:t>
            </w:r>
          </w:p>
          <w:p w:rsidR="000209DB" w:rsidRPr="000209DB" w:rsidRDefault="000209DB" w:rsidP="000209DB">
            <w:pPr>
              <w:jc w:val="both"/>
            </w:pPr>
            <w:r w:rsidRPr="000209DB">
              <w:t>Личностные:</w:t>
            </w:r>
          </w:p>
          <w:p w:rsidR="000209DB" w:rsidRPr="000209DB" w:rsidRDefault="000209DB" w:rsidP="000209DB">
            <w:pPr>
              <w:jc w:val="both"/>
            </w:pPr>
            <w:r w:rsidRPr="000209DB">
              <w:t>Осознание роли литературы  в жизни человека и общества.</w:t>
            </w:r>
          </w:p>
          <w:p w:rsidR="000209DB" w:rsidRPr="000209DB" w:rsidRDefault="000209DB" w:rsidP="000209DB">
            <w:pPr>
              <w:jc w:val="both"/>
            </w:pPr>
          </w:p>
        </w:tc>
      </w:tr>
    </w:tbl>
    <w:p w:rsidR="000209DB" w:rsidRPr="000209DB" w:rsidRDefault="000209DB" w:rsidP="000209DB"/>
    <w:p w:rsidR="003B6234" w:rsidRPr="000209DB" w:rsidRDefault="000209DB" w:rsidP="000209DB">
      <w:pPr>
        <w:shd w:val="clear" w:color="auto" w:fill="FFFFFF"/>
        <w:ind w:firstLine="770"/>
        <w:jc w:val="center"/>
        <w:rPr>
          <w:color w:val="000000"/>
        </w:rPr>
      </w:pPr>
      <w:r w:rsidRPr="000209DB">
        <w:rPr>
          <w:b/>
          <w:bCs/>
          <w:color w:val="000000"/>
        </w:rPr>
        <w:lastRenderedPageBreak/>
        <w:t>Учебно-методическое</w:t>
      </w:r>
      <w:r w:rsidR="003B6234" w:rsidRPr="000209DB">
        <w:rPr>
          <w:b/>
          <w:bCs/>
          <w:color w:val="000000"/>
        </w:rPr>
        <w:t xml:space="preserve"> обеспечени</w:t>
      </w:r>
      <w:r w:rsidRPr="000209DB">
        <w:rPr>
          <w:b/>
          <w:bCs/>
          <w:color w:val="000000"/>
        </w:rPr>
        <w:t>е</w:t>
      </w:r>
      <w:r w:rsidR="003B6234" w:rsidRPr="000209DB">
        <w:rPr>
          <w:b/>
          <w:bCs/>
          <w:color w:val="000000"/>
        </w:rPr>
        <w:t xml:space="preserve">  образовательного процесса</w:t>
      </w:r>
    </w:p>
    <w:p w:rsidR="003B6234" w:rsidRPr="000209DB" w:rsidRDefault="003B6234" w:rsidP="000209DB">
      <w:pPr>
        <w:shd w:val="clear" w:color="auto" w:fill="FFFFFF"/>
        <w:ind w:left="851"/>
        <w:jc w:val="both"/>
        <w:rPr>
          <w:color w:val="000000"/>
        </w:rPr>
      </w:pPr>
    </w:p>
    <w:p w:rsidR="003B6234" w:rsidRPr="000209DB" w:rsidRDefault="003B6234" w:rsidP="000209DB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209DB">
        <w:rPr>
          <w:color w:val="000000"/>
        </w:rPr>
        <w:t>Программа курса «Литература».  5 – 9 классы общеобразовательной школы</w:t>
      </w:r>
      <w:proofErr w:type="gramStart"/>
      <w:r w:rsidRPr="000209DB">
        <w:rPr>
          <w:color w:val="000000"/>
        </w:rPr>
        <w:t xml:space="preserve"> /А</w:t>
      </w:r>
      <w:proofErr w:type="gramEnd"/>
      <w:r w:rsidRPr="000209DB">
        <w:rPr>
          <w:color w:val="000000"/>
        </w:rPr>
        <w:t xml:space="preserve">вт.-сост.: Г.С. </w:t>
      </w:r>
      <w:proofErr w:type="spellStart"/>
      <w:r w:rsidRPr="000209DB">
        <w:rPr>
          <w:color w:val="000000"/>
        </w:rPr>
        <w:t>Меркин</w:t>
      </w:r>
      <w:proofErr w:type="spellEnd"/>
      <w:r w:rsidRPr="000209DB">
        <w:rPr>
          <w:color w:val="000000"/>
        </w:rPr>
        <w:t>, С.А. Зинин.  – М.:ООО «Русское слово – учебник», 2014. (ФГОС</w:t>
      </w:r>
      <w:proofErr w:type="gramStart"/>
      <w:r w:rsidRPr="000209DB">
        <w:rPr>
          <w:color w:val="000000"/>
        </w:rPr>
        <w:t xml:space="preserve"> .</w:t>
      </w:r>
      <w:proofErr w:type="gramEnd"/>
      <w:r w:rsidRPr="000209DB">
        <w:rPr>
          <w:color w:val="000000"/>
        </w:rPr>
        <w:t xml:space="preserve"> Инновационная школа)  </w:t>
      </w:r>
    </w:p>
    <w:p w:rsidR="003B6234" w:rsidRPr="000209DB" w:rsidRDefault="003B6234" w:rsidP="000209DB">
      <w:pPr>
        <w:numPr>
          <w:ilvl w:val="0"/>
          <w:numId w:val="1"/>
        </w:numPr>
        <w:shd w:val="clear" w:color="auto" w:fill="FFFFFF"/>
        <w:ind w:left="360" w:firstLine="550"/>
        <w:jc w:val="both"/>
        <w:rPr>
          <w:color w:val="000000"/>
        </w:rPr>
      </w:pPr>
      <w:r w:rsidRPr="000209DB">
        <w:rPr>
          <w:color w:val="000000"/>
        </w:rPr>
        <w:t xml:space="preserve">Учебник «Литература. 5 класс» (Авт.-сост. </w:t>
      </w:r>
      <w:proofErr w:type="spellStart"/>
      <w:r w:rsidRPr="000209DB">
        <w:rPr>
          <w:color w:val="000000"/>
        </w:rPr>
        <w:t>Г.С.Меркин</w:t>
      </w:r>
      <w:proofErr w:type="spellEnd"/>
      <w:r w:rsidRPr="000209DB">
        <w:rPr>
          <w:color w:val="000000"/>
        </w:rPr>
        <w:t>). В 2-х частях.-2-е изд.-М.: ООО  «Русское слово - учебник», 2013.</w:t>
      </w:r>
    </w:p>
    <w:p w:rsidR="003B6234" w:rsidRPr="000209DB" w:rsidRDefault="003B6234" w:rsidP="000209DB">
      <w:pPr>
        <w:numPr>
          <w:ilvl w:val="0"/>
          <w:numId w:val="1"/>
        </w:numPr>
        <w:shd w:val="clear" w:color="auto" w:fill="FFFFFF"/>
        <w:ind w:left="360" w:firstLine="550"/>
        <w:jc w:val="both"/>
        <w:rPr>
          <w:color w:val="000000"/>
        </w:rPr>
      </w:pPr>
      <w:r w:rsidRPr="000209DB">
        <w:rPr>
          <w:color w:val="000000"/>
        </w:rPr>
        <w:t xml:space="preserve">Планирование и материалы к курсу «Литература 5 класс» (Авт.-сост. </w:t>
      </w:r>
      <w:proofErr w:type="spellStart"/>
      <w:r w:rsidRPr="000209DB">
        <w:rPr>
          <w:color w:val="000000"/>
        </w:rPr>
        <w:t>Г.С.Меркин</w:t>
      </w:r>
      <w:proofErr w:type="spellEnd"/>
      <w:r w:rsidRPr="000209DB">
        <w:rPr>
          <w:color w:val="000000"/>
        </w:rPr>
        <w:t xml:space="preserve">, Б.Г. </w:t>
      </w:r>
      <w:proofErr w:type="spellStart"/>
      <w:r w:rsidRPr="000209DB">
        <w:rPr>
          <w:color w:val="000000"/>
        </w:rPr>
        <w:t>Меркин</w:t>
      </w:r>
      <w:proofErr w:type="spellEnd"/>
      <w:r w:rsidRPr="000209DB">
        <w:rPr>
          <w:color w:val="000000"/>
        </w:rPr>
        <w:t>). М.: «Русское слово», 2008.</w:t>
      </w:r>
    </w:p>
    <w:p w:rsidR="003B6234" w:rsidRPr="000209DB" w:rsidRDefault="003B6234" w:rsidP="000209DB">
      <w:pPr>
        <w:numPr>
          <w:ilvl w:val="0"/>
          <w:numId w:val="1"/>
        </w:numPr>
        <w:shd w:val="clear" w:color="auto" w:fill="FFFFFF"/>
        <w:ind w:left="360" w:firstLine="550"/>
        <w:jc w:val="both"/>
        <w:rPr>
          <w:color w:val="000000"/>
        </w:rPr>
      </w:pPr>
      <w:r w:rsidRPr="000209DB">
        <w:rPr>
          <w:color w:val="000000"/>
        </w:rPr>
        <w:t>Примерные программы по учебным предметам. Литература. 5-9 классы: проект. - М.: Просвещение, 2011.- (Стандарты второго поколения).</w:t>
      </w:r>
    </w:p>
    <w:p w:rsidR="003B6234" w:rsidRPr="000209DB" w:rsidRDefault="003B6234" w:rsidP="000209DB">
      <w:pPr>
        <w:numPr>
          <w:ilvl w:val="0"/>
          <w:numId w:val="1"/>
        </w:numPr>
        <w:shd w:val="clear" w:color="auto" w:fill="FFFFFF"/>
        <w:ind w:left="360" w:firstLine="550"/>
        <w:jc w:val="both"/>
        <w:rPr>
          <w:color w:val="000000"/>
        </w:rPr>
      </w:pPr>
      <w:r w:rsidRPr="000209DB">
        <w:rPr>
          <w:color w:val="000000"/>
        </w:rPr>
        <w:t xml:space="preserve">Рабочая программа к учебникам </w:t>
      </w:r>
      <w:proofErr w:type="spellStart"/>
      <w:r w:rsidRPr="000209DB">
        <w:rPr>
          <w:color w:val="000000"/>
        </w:rPr>
        <w:t>Г.С.Меркина</w:t>
      </w:r>
      <w:proofErr w:type="spellEnd"/>
      <w:r w:rsidRPr="000209DB">
        <w:rPr>
          <w:color w:val="000000"/>
        </w:rPr>
        <w:t xml:space="preserve"> «Литература . 5 класс»/ авт.-сост. Ф.Е.Соловьева. - М.:ООО «Русское слово – учебник», 2012. (ФГОС</w:t>
      </w:r>
      <w:proofErr w:type="gramStart"/>
      <w:r w:rsidRPr="000209DB">
        <w:rPr>
          <w:color w:val="000000"/>
        </w:rPr>
        <w:t xml:space="preserve"> .</w:t>
      </w:r>
      <w:proofErr w:type="gramEnd"/>
      <w:r w:rsidRPr="000209DB">
        <w:rPr>
          <w:color w:val="000000"/>
        </w:rPr>
        <w:t xml:space="preserve"> Инновационная школа)  </w:t>
      </w:r>
    </w:p>
    <w:p w:rsidR="003B6234" w:rsidRPr="000209DB" w:rsidRDefault="003B6234" w:rsidP="000209DB">
      <w:pPr>
        <w:numPr>
          <w:ilvl w:val="0"/>
          <w:numId w:val="1"/>
        </w:numPr>
        <w:shd w:val="clear" w:color="auto" w:fill="FFFFFF"/>
        <w:ind w:left="360" w:firstLine="550"/>
        <w:jc w:val="both"/>
        <w:rPr>
          <w:color w:val="000000"/>
        </w:rPr>
      </w:pPr>
      <w:r w:rsidRPr="000209DB">
        <w:rPr>
          <w:color w:val="000000"/>
        </w:rPr>
        <w:t xml:space="preserve">Соловьёва Ф.Е. Рабочая тетрадь к учебнику </w:t>
      </w:r>
      <w:proofErr w:type="spellStart"/>
      <w:r w:rsidRPr="000209DB">
        <w:rPr>
          <w:color w:val="000000"/>
        </w:rPr>
        <w:t>Г.С.Меркина</w:t>
      </w:r>
      <w:proofErr w:type="spellEnd"/>
      <w:r w:rsidRPr="000209DB">
        <w:rPr>
          <w:color w:val="000000"/>
        </w:rPr>
        <w:t xml:space="preserve"> «Литература». 5 класс: В 2 ч. - М.:: ООО «Русское слово - учебник», 2013.</w:t>
      </w:r>
    </w:p>
    <w:p w:rsidR="003B6234" w:rsidRPr="000209DB" w:rsidRDefault="003B6234" w:rsidP="000209DB">
      <w:pPr>
        <w:numPr>
          <w:ilvl w:val="0"/>
          <w:numId w:val="1"/>
        </w:numPr>
        <w:shd w:val="clear" w:color="auto" w:fill="FFFFFF"/>
        <w:ind w:left="360" w:firstLine="550"/>
        <w:jc w:val="both"/>
        <w:rPr>
          <w:color w:val="000000"/>
        </w:rPr>
      </w:pPr>
      <w:r w:rsidRPr="000209DB">
        <w:rPr>
          <w:color w:val="000000"/>
        </w:rPr>
        <w:t xml:space="preserve">Соловьева Ф.Е Тематическое планирование к учебнику "Литература. 5 класс" (авт.-сост. Г.С. </w:t>
      </w:r>
      <w:proofErr w:type="spellStart"/>
      <w:r w:rsidRPr="000209DB">
        <w:rPr>
          <w:color w:val="000000"/>
        </w:rPr>
        <w:t>Меркин</w:t>
      </w:r>
      <w:proofErr w:type="spellEnd"/>
      <w:r w:rsidRPr="000209DB">
        <w:rPr>
          <w:color w:val="000000"/>
        </w:rPr>
        <w:t xml:space="preserve">)/под ред. Г.С. </w:t>
      </w:r>
      <w:proofErr w:type="spellStart"/>
      <w:r w:rsidRPr="000209DB">
        <w:rPr>
          <w:color w:val="000000"/>
        </w:rPr>
        <w:t>Меркина</w:t>
      </w:r>
      <w:proofErr w:type="spellEnd"/>
      <w:r w:rsidRPr="000209DB">
        <w:rPr>
          <w:color w:val="000000"/>
        </w:rPr>
        <w:t>. - М.:ООО "ТИД "Русское слово" - РС",2010 г.</w:t>
      </w:r>
    </w:p>
    <w:p w:rsidR="003B6234" w:rsidRPr="000209DB" w:rsidRDefault="003B6234" w:rsidP="000209DB">
      <w:pPr>
        <w:numPr>
          <w:ilvl w:val="0"/>
          <w:numId w:val="1"/>
        </w:numPr>
        <w:shd w:val="clear" w:color="auto" w:fill="FFFFFF"/>
        <w:ind w:left="360" w:firstLine="550"/>
        <w:jc w:val="both"/>
        <w:rPr>
          <w:color w:val="000000"/>
        </w:rPr>
      </w:pPr>
      <w:r w:rsidRPr="000209DB">
        <w:rPr>
          <w:color w:val="000000"/>
        </w:rPr>
        <w:t xml:space="preserve">Соловьева Ф. Е. Уроки литературы. К учебнику «Литература. 5 класс» (авт.-сост. </w:t>
      </w:r>
      <w:proofErr w:type="spellStart"/>
      <w:r w:rsidRPr="000209DB">
        <w:rPr>
          <w:color w:val="000000"/>
        </w:rPr>
        <w:t>Г.С.Меркин</w:t>
      </w:r>
      <w:proofErr w:type="spellEnd"/>
      <w:r w:rsidRPr="000209DB">
        <w:rPr>
          <w:color w:val="000000"/>
        </w:rPr>
        <w:t xml:space="preserve">): методическое пособие/Ф.Е.Соловьёва/ под ред. Г.С. </w:t>
      </w:r>
      <w:proofErr w:type="spellStart"/>
      <w:r w:rsidRPr="000209DB">
        <w:rPr>
          <w:color w:val="000000"/>
        </w:rPr>
        <w:t>Меркина</w:t>
      </w:r>
      <w:proofErr w:type="spellEnd"/>
      <w:r w:rsidRPr="000209DB">
        <w:rPr>
          <w:color w:val="000000"/>
        </w:rPr>
        <w:t>. – 2 изд. – М.: ООО «ТИД «Русское слово – РС», 2011.</w:t>
      </w:r>
    </w:p>
    <w:p w:rsidR="003B6234" w:rsidRPr="000209DB" w:rsidRDefault="003B6234" w:rsidP="000209DB">
      <w:pPr>
        <w:jc w:val="center"/>
        <w:rPr>
          <w:b/>
        </w:rPr>
      </w:pPr>
    </w:p>
    <w:p w:rsidR="003B6234" w:rsidRPr="000209DB" w:rsidRDefault="003B6234" w:rsidP="000209DB">
      <w:pPr>
        <w:jc w:val="center"/>
        <w:rPr>
          <w:b/>
        </w:rPr>
      </w:pPr>
    </w:p>
    <w:p w:rsidR="000F6EB8" w:rsidRPr="000209DB" w:rsidRDefault="000F6EB8" w:rsidP="000209DB">
      <w:pPr>
        <w:jc w:val="center"/>
        <w:rPr>
          <w:b/>
        </w:rPr>
      </w:pPr>
      <w:r w:rsidRPr="000209DB">
        <w:rPr>
          <w:b/>
        </w:rPr>
        <w:t>Материально – техническое обеспечение кабинета литературы</w:t>
      </w:r>
    </w:p>
    <w:p w:rsidR="000F6EB8" w:rsidRPr="000209DB" w:rsidRDefault="000F6EB8" w:rsidP="000209DB">
      <w:pPr>
        <w:suppressAutoHyphens/>
        <w:ind w:left="180"/>
        <w:jc w:val="both"/>
        <w:rPr>
          <w:b/>
        </w:rPr>
      </w:pPr>
    </w:p>
    <w:p w:rsidR="000F6EB8" w:rsidRPr="000209DB" w:rsidRDefault="000F6EB8" w:rsidP="000209DB">
      <w:pPr>
        <w:jc w:val="both"/>
        <w:rPr>
          <w:color w:val="808080"/>
        </w:rPr>
      </w:pPr>
    </w:p>
    <w:tbl>
      <w:tblPr>
        <w:tblW w:w="14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0"/>
        <w:gridCol w:w="3711"/>
        <w:gridCol w:w="518"/>
        <w:gridCol w:w="3782"/>
        <w:gridCol w:w="270"/>
        <w:gridCol w:w="394"/>
        <w:gridCol w:w="1488"/>
        <w:gridCol w:w="268"/>
        <w:gridCol w:w="565"/>
        <w:gridCol w:w="511"/>
        <w:gridCol w:w="760"/>
        <w:gridCol w:w="1390"/>
      </w:tblGrid>
      <w:tr w:rsidR="000F6EB8" w:rsidRPr="000209DB" w:rsidTr="000209DB">
        <w:trPr>
          <w:trHeight w:val="144"/>
        </w:trPr>
        <w:tc>
          <w:tcPr>
            <w:tcW w:w="1020" w:type="dxa"/>
            <w:vMerge w:val="restart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№ </w:t>
            </w:r>
            <w:proofErr w:type="gramStart"/>
            <w:r w:rsidRPr="000209DB">
              <w:t>п</w:t>
            </w:r>
            <w:proofErr w:type="gramEnd"/>
            <w:r w:rsidRPr="000209DB">
              <w:t>/п</w:t>
            </w:r>
          </w:p>
        </w:tc>
        <w:tc>
          <w:tcPr>
            <w:tcW w:w="3711" w:type="dxa"/>
            <w:vMerge w:val="restart"/>
          </w:tcPr>
          <w:p w:rsidR="000F6EB8" w:rsidRPr="000209DB" w:rsidRDefault="000F6EB8" w:rsidP="000209DB">
            <w:pPr>
              <w:jc w:val="center"/>
            </w:pPr>
            <w:r w:rsidRPr="000209DB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570" w:type="dxa"/>
            <w:gridSpan w:val="3"/>
            <w:vMerge w:val="restart"/>
          </w:tcPr>
          <w:p w:rsidR="000F6EB8" w:rsidRPr="000209DB" w:rsidRDefault="000F6EB8" w:rsidP="000209DB">
            <w:pPr>
              <w:jc w:val="center"/>
            </w:pPr>
            <w:r w:rsidRPr="000209DB">
              <w:rPr>
                <w:b/>
                <w:bCs/>
              </w:rPr>
              <w:t>Дидактическое описание</w:t>
            </w:r>
          </w:p>
        </w:tc>
        <w:tc>
          <w:tcPr>
            <w:tcW w:w="5376" w:type="dxa"/>
            <w:gridSpan w:val="7"/>
          </w:tcPr>
          <w:p w:rsidR="000F6EB8" w:rsidRPr="000209DB" w:rsidRDefault="000F6EB8" w:rsidP="000209DB">
            <w:pPr>
              <w:jc w:val="center"/>
            </w:pPr>
            <w:r w:rsidRPr="000209DB">
              <w:rPr>
                <w:b/>
                <w:bCs/>
              </w:rPr>
              <w:t>Количество на 25 учащихся</w:t>
            </w: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  <w:vMerge/>
          </w:tcPr>
          <w:p w:rsidR="000F6EB8" w:rsidRPr="000209DB" w:rsidRDefault="000F6EB8" w:rsidP="000209DB">
            <w:pPr>
              <w:jc w:val="center"/>
            </w:pPr>
          </w:p>
        </w:tc>
        <w:tc>
          <w:tcPr>
            <w:tcW w:w="3711" w:type="dxa"/>
            <w:vMerge/>
          </w:tcPr>
          <w:p w:rsidR="000F6EB8" w:rsidRPr="000209DB" w:rsidRDefault="000F6EB8" w:rsidP="000209DB">
            <w:pPr>
              <w:jc w:val="center"/>
            </w:pPr>
          </w:p>
        </w:tc>
        <w:tc>
          <w:tcPr>
            <w:tcW w:w="4570" w:type="dxa"/>
            <w:gridSpan w:val="3"/>
            <w:vMerge/>
          </w:tcPr>
          <w:p w:rsidR="000F6EB8" w:rsidRPr="000209DB" w:rsidRDefault="000F6EB8" w:rsidP="000209DB">
            <w:pPr>
              <w:jc w:val="center"/>
            </w:pPr>
          </w:p>
        </w:tc>
        <w:tc>
          <w:tcPr>
            <w:tcW w:w="1882" w:type="dxa"/>
            <w:gridSpan w:val="2"/>
            <w:vAlign w:val="center"/>
          </w:tcPr>
          <w:p w:rsidR="000F6EB8" w:rsidRPr="000209DB" w:rsidRDefault="000F6EB8" w:rsidP="000209DB">
            <w:pPr>
              <w:jc w:val="center"/>
              <w:rPr>
                <w:b/>
                <w:bCs/>
              </w:rPr>
            </w:pPr>
            <w:proofErr w:type="spellStart"/>
            <w:r w:rsidRPr="000209DB">
              <w:rPr>
                <w:b/>
                <w:bCs/>
              </w:rPr>
              <w:t>Осн</w:t>
            </w:r>
            <w:proofErr w:type="spellEnd"/>
            <w:r w:rsidRPr="000209DB">
              <w:rPr>
                <w:b/>
                <w:bCs/>
              </w:rPr>
              <w:t>. школа</w:t>
            </w:r>
          </w:p>
        </w:tc>
        <w:tc>
          <w:tcPr>
            <w:tcW w:w="1344" w:type="dxa"/>
            <w:gridSpan w:val="3"/>
            <w:vAlign w:val="center"/>
          </w:tcPr>
          <w:p w:rsidR="000F6EB8" w:rsidRPr="000209DB" w:rsidRDefault="000F6EB8" w:rsidP="000209DB">
            <w:pPr>
              <w:jc w:val="center"/>
              <w:rPr>
                <w:b/>
                <w:bCs/>
              </w:rPr>
            </w:pPr>
            <w:r w:rsidRPr="000209DB">
              <w:rPr>
                <w:b/>
                <w:bCs/>
              </w:rPr>
              <w:t>В наличии</w:t>
            </w:r>
          </w:p>
        </w:tc>
        <w:tc>
          <w:tcPr>
            <w:tcW w:w="2150" w:type="dxa"/>
            <w:gridSpan w:val="2"/>
            <w:vAlign w:val="center"/>
          </w:tcPr>
          <w:p w:rsidR="000F6EB8" w:rsidRPr="000209DB" w:rsidRDefault="000F6EB8" w:rsidP="000209DB">
            <w:pPr>
              <w:jc w:val="center"/>
              <w:rPr>
                <w:b/>
                <w:bCs/>
              </w:rPr>
            </w:pPr>
          </w:p>
        </w:tc>
      </w:tr>
      <w:tr w:rsidR="000F6EB8" w:rsidRPr="000209DB" w:rsidTr="000209DB">
        <w:trPr>
          <w:trHeight w:val="144"/>
        </w:trPr>
        <w:tc>
          <w:tcPr>
            <w:tcW w:w="14676" w:type="dxa"/>
            <w:gridSpan w:val="12"/>
          </w:tcPr>
          <w:p w:rsidR="000F6EB8" w:rsidRPr="000209DB" w:rsidRDefault="000F6EB8" w:rsidP="000209DB">
            <w:pPr>
              <w:jc w:val="center"/>
            </w:pPr>
            <w:r w:rsidRPr="000209DB">
              <w:t>Иллюстрации // Плакаты</w:t>
            </w: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1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Таблицы демонстрационные к основным теоретико-литературным понятиям</w:t>
            </w:r>
          </w:p>
        </w:tc>
        <w:tc>
          <w:tcPr>
            <w:tcW w:w="4570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Служат для обеспечения наглядности при изучении материала, обобщения и повторения. Могут быть </w:t>
            </w:r>
            <w:proofErr w:type="gramStart"/>
            <w:r w:rsidRPr="000209DB">
              <w:t>использованы</w:t>
            </w:r>
            <w:proofErr w:type="gramEnd"/>
            <w:r w:rsidRPr="000209DB">
              <w:t xml:space="preserve"> при подготовке иллюстративного материала к докладу или реферату</w:t>
            </w:r>
          </w:p>
        </w:tc>
        <w:tc>
          <w:tcPr>
            <w:tcW w:w="2150" w:type="dxa"/>
            <w:gridSpan w:val="3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1</w:t>
            </w:r>
          </w:p>
        </w:tc>
        <w:tc>
          <w:tcPr>
            <w:tcW w:w="1076" w:type="dxa"/>
            <w:gridSpan w:val="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Д</w:t>
            </w:r>
          </w:p>
        </w:tc>
        <w:tc>
          <w:tcPr>
            <w:tcW w:w="2150" w:type="dxa"/>
            <w:gridSpan w:val="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2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Портреты поэтов и писателей</w:t>
            </w:r>
          </w:p>
        </w:tc>
        <w:tc>
          <w:tcPr>
            <w:tcW w:w="4570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>Используются для постоянной экспозиции в кабинете</w:t>
            </w:r>
          </w:p>
        </w:tc>
        <w:tc>
          <w:tcPr>
            <w:tcW w:w="2150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>1</w:t>
            </w:r>
          </w:p>
        </w:tc>
        <w:tc>
          <w:tcPr>
            <w:tcW w:w="1076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Д</w:t>
            </w:r>
          </w:p>
        </w:tc>
        <w:tc>
          <w:tcPr>
            <w:tcW w:w="2150" w:type="dxa"/>
            <w:gridSpan w:val="2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4676" w:type="dxa"/>
            <w:gridSpan w:val="12"/>
          </w:tcPr>
          <w:p w:rsidR="000F6EB8" w:rsidRPr="000209DB" w:rsidRDefault="000F6EB8" w:rsidP="000209DB">
            <w:pPr>
              <w:jc w:val="center"/>
            </w:pPr>
            <w:r w:rsidRPr="000209DB">
              <w:t>СРЕДСТВА ИКТ</w:t>
            </w: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3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Универсальный портативный </w:t>
            </w:r>
            <w:r w:rsidRPr="000209DB">
              <w:lastRenderedPageBreak/>
              <w:t>компьютер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lastRenderedPageBreak/>
              <w:t>Используется учителем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</w:t>
            </w:r>
            <w:r w:rsidRPr="000209DB">
              <w:lastRenderedPageBreak/>
              <w:t>планируемой потребностью учителя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lastRenderedPageBreak/>
              <w:t>Д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lastRenderedPageBreak/>
              <w:t>4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Портативный компьютер ученика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Используется в соответствии с планированием в дополнение к имеющимся регистраторам данных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</w:t>
            </w:r>
            <w:proofErr w:type="gramStart"/>
            <w:r w:rsidRPr="000209DB">
              <w:t>ИКТ-поддержкой</w:t>
            </w:r>
            <w:proofErr w:type="gramEnd"/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5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Мобильный классный комплект портативных компьютеров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Используется в соответствии с планированием в дополнение к имеющимся регистраторам данных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</w:t>
            </w:r>
            <w:proofErr w:type="gramStart"/>
            <w:r w:rsidRPr="000209DB">
              <w:t>ИКТ-поддержкой</w:t>
            </w:r>
            <w:proofErr w:type="gramEnd"/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6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Терминальный класс (тонкий клиент)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Для выполнения домашних заданий в помещениях школы и для проектной деятельности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</w:t>
            </w:r>
            <w:proofErr w:type="gramStart"/>
            <w:r w:rsidRPr="000209DB">
              <w:t>ИКТ-поддержкой</w:t>
            </w:r>
            <w:proofErr w:type="gramEnd"/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7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Универсальный настольный компьютер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Для выполнения домашних заданий в помещениях школы и для проектной деятельности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</w:t>
            </w:r>
            <w:proofErr w:type="gramStart"/>
            <w:r w:rsidRPr="000209DB">
              <w:t>ИКТ-поддержкой</w:t>
            </w:r>
            <w:proofErr w:type="gramEnd"/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Д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8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Цифровой проектор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Используется учителем и учащимися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</w:t>
            </w:r>
            <w:proofErr w:type="gramStart"/>
            <w:r w:rsidRPr="000209DB">
              <w:t>ИКТ-поддержкой</w:t>
            </w:r>
            <w:proofErr w:type="gramEnd"/>
            <w:r w:rsidRPr="000209DB">
              <w:t>,</w:t>
            </w:r>
          </w:p>
          <w:p w:rsidR="000F6EB8" w:rsidRPr="000209DB" w:rsidRDefault="000F6EB8" w:rsidP="000209DB">
            <w:pPr>
              <w:jc w:val="center"/>
            </w:pPr>
            <w:r w:rsidRPr="000209DB">
              <w:t>дополнительно 1 мобильный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Д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9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Передвижной столик для мобильного цифрового проектора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Используется для установки мобильного цифрового проектора при отсутствии потолочного проектора и  возможности конструктивно связать проектор с демонстрационным столом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ИКТ-поддержкой, дополнительно 1 </w:t>
            </w:r>
            <w:proofErr w:type="gramStart"/>
            <w:r w:rsidRPr="000209DB">
              <w:t>мобильный</w:t>
            </w:r>
            <w:proofErr w:type="gramEnd"/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10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Крепление к потолку для стационарного цифрового проектора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Служит для стационарного крепления проектора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>Для каждого стационарного проектора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11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Экран на штативе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proofErr w:type="gramStart"/>
            <w:r w:rsidRPr="000209DB">
              <w:t>Предназначен</w:t>
            </w:r>
            <w:proofErr w:type="gramEnd"/>
            <w:r w:rsidRPr="000209DB">
              <w:t xml:space="preserve"> для проецирования </w:t>
            </w:r>
            <w:r w:rsidRPr="000209DB">
              <w:lastRenderedPageBreak/>
              <w:t>изображений с проекторов разного типа. Переносной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lastRenderedPageBreak/>
              <w:t xml:space="preserve">Если нет стационарного </w:t>
            </w:r>
            <w:r w:rsidRPr="000209DB">
              <w:lastRenderedPageBreak/>
              <w:t>экрана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lastRenderedPageBreak/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lastRenderedPageBreak/>
              <w:t>12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Экран настенный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proofErr w:type="gramStart"/>
            <w:r w:rsidRPr="000209DB">
              <w:t>Предназначен</w:t>
            </w:r>
            <w:proofErr w:type="gramEnd"/>
            <w:r w:rsidRPr="000209DB">
              <w:t xml:space="preserve"> для проецирования изображений с проекторов разного типа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Во всех </w:t>
            </w:r>
            <w:proofErr w:type="spellStart"/>
            <w:proofErr w:type="gramStart"/>
            <w:r w:rsidRPr="000209DB">
              <w:t>помеще-ниях</w:t>
            </w:r>
            <w:proofErr w:type="spellEnd"/>
            <w:proofErr w:type="gramEnd"/>
            <w:r w:rsidRPr="000209DB">
              <w:t>, где установлен стационарный проектор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+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13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Наушники с микрофоном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proofErr w:type="gramStart"/>
            <w:r w:rsidRPr="000209DB">
              <w:t>Предназначены</w:t>
            </w:r>
            <w:proofErr w:type="gramEnd"/>
            <w:r w:rsidRPr="000209DB">
              <w:t xml:space="preserve"> для индивидуального ввода/вывода аудиоинформации в/из компьютера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>По числу компьютеров и регистраторов данных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14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Акустическая система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proofErr w:type="gramStart"/>
            <w:r w:rsidRPr="000209DB">
              <w:t>Предназначена</w:t>
            </w:r>
            <w:proofErr w:type="gramEnd"/>
            <w:r w:rsidRPr="000209DB">
              <w:t xml:space="preserve"> для воспроизведения звука при фронтальной работе с классом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</w:t>
            </w:r>
            <w:proofErr w:type="gramStart"/>
            <w:r w:rsidRPr="000209DB">
              <w:t>ИКТ-поддержкой</w:t>
            </w:r>
            <w:proofErr w:type="gramEnd"/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15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Принтер лазерный цветной формата А</w:t>
            </w:r>
            <w:proofErr w:type="gramStart"/>
            <w:r w:rsidRPr="000209DB">
              <w:t>4</w:t>
            </w:r>
            <w:proofErr w:type="gramEnd"/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proofErr w:type="gramStart"/>
            <w:r w:rsidRPr="000209DB">
              <w:t>Предназначен</w:t>
            </w:r>
            <w:proofErr w:type="gramEnd"/>
            <w:r w:rsidRPr="000209DB">
              <w:t xml:space="preserve"> для печати учебных материалов на обычной бумаге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</w:t>
            </w:r>
            <w:proofErr w:type="gramStart"/>
            <w:r w:rsidRPr="000209DB">
              <w:t>ИКТ-поддержкой</w:t>
            </w:r>
            <w:proofErr w:type="gramEnd"/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+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16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Сканер маркерной доски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spacing w:after="240"/>
              <w:jc w:val="center"/>
            </w:pPr>
            <w:proofErr w:type="gramStart"/>
            <w:r w:rsidRPr="000209DB">
              <w:t>Предназначен</w:t>
            </w:r>
            <w:proofErr w:type="gramEnd"/>
            <w:r w:rsidRPr="000209DB">
              <w:t xml:space="preserve"> для записи, отображения, анализа и редактирования информации непосредственно с аудиторной доски</w:t>
            </w:r>
            <w:r w:rsidRPr="000209DB">
              <w:br/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</w:t>
            </w:r>
            <w:proofErr w:type="gramStart"/>
            <w:r w:rsidRPr="000209DB">
              <w:t>ИКТ-поддержкой</w:t>
            </w:r>
            <w:proofErr w:type="gramEnd"/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17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Документ-сканер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proofErr w:type="gramStart"/>
            <w:r w:rsidRPr="000209DB">
              <w:t>Предназначен для ввода в компьютер (оцифровки) графических изображений и текстовых материалов</w:t>
            </w:r>
            <w:proofErr w:type="gramEnd"/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</w:t>
            </w:r>
            <w:proofErr w:type="gramStart"/>
            <w:r w:rsidRPr="000209DB">
              <w:t>ИКТ-поддержкой</w:t>
            </w:r>
            <w:proofErr w:type="gramEnd"/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18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Документ-камера (</w:t>
            </w:r>
            <w:proofErr w:type="spellStart"/>
            <w:r w:rsidRPr="000209DB">
              <w:t>имиджер</w:t>
            </w:r>
            <w:proofErr w:type="spellEnd"/>
            <w:r w:rsidRPr="000209DB">
              <w:t>)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proofErr w:type="gramStart"/>
            <w:r w:rsidRPr="000209DB">
              <w:t>Предназначена</w:t>
            </w:r>
            <w:proofErr w:type="gramEnd"/>
            <w:r w:rsidRPr="000209DB">
              <w:t xml:space="preserve"> для проекции на экран объектов на демонстрационном столе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</w:t>
            </w:r>
            <w:proofErr w:type="gramStart"/>
            <w:r w:rsidRPr="000209DB">
              <w:t>ИКТ-поддержкой</w:t>
            </w:r>
            <w:proofErr w:type="gramEnd"/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19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Видеокамера со штативом и выносным микрофоном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Предназначена для видеозаписи изучаемых процессов и явлений, фиксации хода образовательного процесса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</w:t>
            </w:r>
            <w:proofErr w:type="gramStart"/>
            <w:r w:rsidRPr="000209DB">
              <w:t>ИКТ-поддержкой</w:t>
            </w:r>
            <w:proofErr w:type="gramEnd"/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lastRenderedPageBreak/>
              <w:t>20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Фотокамера цифровая со штативом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proofErr w:type="gramStart"/>
            <w:r w:rsidRPr="000209DB">
              <w:t>Предназначена</w:t>
            </w:r>
            <w:proofErr w:type="gramEnd"/>
            <w:r w:rsidRPr="000209DB">
              <w:t xml:space="preserve"> для фиксации (записи) неподвижных изображений и короткой видеозаписи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</w:t>
            </w:r>
            <w:proofErr w:type="gramStart"/>
            <w:r w:rsidRPr="000209DB">
              <w:t>ИКТ-поддержкой</w:t>
            </w:r>
            <w:proofErr w:type="gramEnd"/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21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Мобильное устройство памяти для индивидуальной работы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Предназначено для хранения и обмена индивидуальной информацией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По одному для каждого учащегося, включенного в </w:t>
            </w:r>
            <w:proofErr w:type="spellStart"/>
            <w:proofErr w:type="gramStart"/>
            <w:r w:rsidRPr="000209DB">
              <w:t>запланирован-ную</w:t>
            </w:r>
            <w:proofErr w:type="spellEnd"/>
            <w:proofErr w:type="gramEnd"/>
            <w:r w:rsidRPr="000209DB">
              <w:t xml:space="preserve"> и контролируемую деятельность с применением ИКТ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22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Мобильное внешнее устройство хранения данных для групповой работы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Предназначено для хранения массивов информации (экспериментальных данных, видеозаписей), ее передачи, архивирования и резервирования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>По одному для каждого курса, модуля и проекта, идущего с ИКТ поддержкой.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23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Сетевой фильтр-удлинитель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proofErr w:type="gramStart"/>
            <w:r w:rsidRPr="000209DB">
              <w:t>Предназначен</w:t>
            </w:r>
            <w:proofErr w:type="gramEnd"/>
            <w:r w:rsidRPr="000209DB">
              <w:t xml:space="preserve"> для снижения уровня высокочастотных помех при подключении компьютерного и периферийного оборудования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>В соответствии с технологической потребностью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24</w:t>
            </w:r>
          </w:p>
        </w:tc>
        <w:tc>
          <w:tcPr>
            <w:tcW w:w="3711" w:type="dxa"/>
          </w:tcPr>
          <w:p w:rsidR="000F6EB8" w:rsidRPr="000209DB" w:rsidRDefault="000F6EB8" w:rsidP="000209DB">
            <w:pPr>
              <w:jc w:val="center"/>
            </w:pPr>
            <w:r w:rsidRPr="000209DB">
              <w:t>Планшетный (панельный) компьютер</w:t>
            </w:r>
          </w:p>
        </w:tc>
        <w:tc>
          <w:tcPr>
            <w:tcW w:w="4300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Используется в соответствии с планированием в дополнение к имеющимся регистраторам данных</w:t>
            </w:r>
          </w:p>
        </w:tc>
        <w:tc>
          <w:tcPr>
            <w:tcW w:w="2984" w:type="dxa"/>
            <w:gridSpan w:val="5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В соответствии с общешкольным планом реализации курсов с </w:t>
            </w:r>
            <w:proofErr w:type="gramStart"/>
            <w:r w:rsidRPr="000209DB">
              <w:t>ИКТ-поддержкой</w:t>
            </w:r>
            <w:proofErr w:type="gramEnd"/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4676" w:type="dxa"/>
            <w:gridSpan w:val="12"/>
          </w:tcPr>
          <w:p w:rsidR="000F6EB8" w:rsidRPr="000209DB" w:rsidRDefault="000F6EB8" w:rsidP="000209DB">
            <w:pPr>
              <w:jc w:val="center"/>
            </w:pPr>
            <w:r w:rsidRPr="000209DB">
              <w:t>СРЕДСТВА ИКТ // ЦИФРОВЫЕ ОБРАЗОВАТЕЛЬНЫЕ РЕСУРСЫ (ЦОР)</w:t>
            </w: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25</w:t>
            </w:r>
          </w:p>
        </w:tc>
        <w:tc>
          <w:tcPr>
            <w:tcW w:w="4229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Операционные системы</w:t>
            </w:r>
          </w:p>
        </w:tc>
        <w:tc>
          <w:tcPr>
            <w:tcW w:w="4446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>Обеспечивают удобную и надежную работу всех цифровых инструментов на компьютере</w:t>
            </w:r>
          </w:p>
        </w:tc>
        <w:tc>
          <w:tcPr>
            <w:tcW w:w="2321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>1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26</w:t>
            </w:r>
          </w:p>
        </w:tc>
        <w:tc>
          <w:tcPr>
            <w:tcW w:w="4229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Инструменты работы с информационными источниками </w:t>
            </w:r>
            <w:proofErr w:type="spellStart"/>
            <w:r w:rsidRPr="000209DB">
              <w:t>общепользовательских</w:t>
            </w:r>
            <w:proofErr w:type="spellEnd"/>
            <w:r w:rsidRPr="000209DB">
              <w:t xml:space="preserve"> форматов</w:t>
            </w:r>
          </w:p>
        </w:tc>
        <w:tc>
          <w:tcPr>
            <w:tcW w:w="4446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>Обеспечивают возможность обработки всех школьных информационных объектов в ходе образовательного процесса</w:t>
            </w:r>
          </w:p>
        </w:tc>
        <w:tc>
          <w:tcPr>
            <w:tcW w:w="2321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>1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4676" w:type="dxa"/>
            <w:gridSpan w:val="12"/>
          </w:tcPr>
          <w:p w:rsidR="000F6EB8" w:rsidRPr="000209DB" w:rsidRDefault="000F6EB8" w:rsidP="000209DB">
            <w:pPr>
              <w:jc w:val="center"/>
            </w:pPr>
            <w:r w:rsidRPr="000209DB">
              <w:t>ЦОР // ИНСТРУМЕНТЫ // ОБЩЕПЕДАГОГИЧЕСКИЕ</w:t>
            </w: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27</w:t>
            </w:r>
          </w:p>
        </w:tc>
        <w:tc>
          <w:tcPr>
            <w:tcW w:w="4229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Инструменты создания и редактирования концептуальных и временных диаграмм</w:t>
            </w:r>
          </w:p>
        </w:tc>
        <w:tc>
          <w:tcPr>
            <w:tcW w:w="4446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Обеспечивают возможность использования в педагогических целях специальных форм организации </w:t>
            </w:r>
            <w:r w:rsidRPr="000209DB">
              <w:lastRenderedPageBreak/>
              <w:t>информации, учитывающих происхождение, историко-культурный контекст и взаимосвязь понятий, а также планирование и реализацию планов</w:t>
            </w:r>
          </w:p>
        </w:tc>
        <w:tc>
          <w:tcPr>
            <w:tcW w:w="2321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lastRenderedPageBreak/>
              <w:t>1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4676" w:type="dxa"/>
            <w:gridSpan w:val="12"/>
          </w:tcPr>
          <w:p w:rsidR="000F6EB8" w:rsidRPr="000209DB" w:rsidRDefault="000F6EB8" w:rsidP="000209DB">
            <w:pPr>
              <w:jc w:val="center"/>
            </w:pPr>
            <w:r w:rsidRPr="000209DB">
              <w:lastRenderedPageBreak/>
              <w:t>ЦИФРОВЫЕ ОБРАЗОВАТЕЛЬНЫЕ РЕСУРСЫ // ИНСТРУМЕНТЫ // СПЕЦИАЛИЗИРОВАННЫЕ</w:t>
            </w: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28</w:t>
            </w:r>
          </w:p>
        </w:tc>
        <w:tc>
          <w:tcPr>
            <w:tcW w:w="4229" w:type="dxa"/>
            <w:gridSpan w:val="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Инструмент построения генеалогических древ</w:t>
            </w:r>
          </w:p>
        </w:tc>
        <w:tc>
          <w:tcPr>
            <w:tcW w:w="4446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Инструментальная среда. Позволяет строить большие генеалогические древа с включением иллюстраций, комментариев и формированием базы данных о каждом из членов семьи исторического лица, а при публикации в Интернете - добавлять гиперссылки на сайты. </w:t>
            </w:r>
            <w:proofErr w:type="gramStart"/>
            <w:r w:rsidRPr="000209DB">
              <w:t>Предназначена</w:t>
            </w:r>
            <w:proofErr w:type="gramEnd"/>
            <w:r w:rsidRPr="000209DB">
              <w:t xml:space="preserve"> для проведения учебного исследования семейных биографий писателей и поэтов</w:t>
            </w:r>
          </w:p>
        </w:tc>
        <w:tc>
          <w:tcPr>
            <w:tcW w:w="2321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>1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</w:p>
        </w:tc>
        <w:tc>
          <w:tcPr>
            <w:tcW w:w="4229" w:type="dxa"/>
            <w:gridSpan w:val="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Ленты времени</w:t>
            </w:r>
          </w:p>
        </w:tc>
        <w:tc>
          <w:tcPr>
            <w:tcW w:w="4446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Интерактивная шкала времени. </w:t>
            </w:r>
            <w:proofErr w:type="gramStart"/>
            <w:r w:rsidRPr="000209DB">
              <w:t>Предназначена</w:t>
            </w:r>
            <w:proofErr w:type="gramEnd"/>
            <w:r w:rsidRPr="000209DB">
              <w:t xml:space="preserve"> для наглядного представления событий, фактов, периодов, привязанных к временной шкале. Содержит иллюстративный и поясняющий материал</w:t>
            </w:r>
          </w:p>
        </w:tc>
        <w:tc>
          <w:tcPr>
            <w:tcW w:w="2321" w:type="dxa"/>
            <w:gridSpan w:val="3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1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-</w:t>
            </w:r>
          </w:p>
        </w:tc>
      </w:tr>
      <w:tr w:rsidR="000F6EB8" w:rsidRPr="000209DB" w:rsidTr="000209DB">
        <w:trPr>
          <w:trHeight w:val="144"/>
        </w:trPr>
        <w:tc>
          <w:tcPr>
            <w:tcW w:w="14676" w:type="dxa"/>
            <w:gridSpan w:val="12"/>
          </w:tcPr>
          <w:p w:rsidR="000F6EB8" w:rsidRPr="000209DB" w:rsidRDefault="000F6EB8" w:rsidP="000209DB">
            <w:pPr>
              <w:jc w:val="center"/>
            </w:pPr>
            <w:r w:rsidRPr="000209DB">
              <w:t>ЦОР// ИНСТРУМЕНТЫ ОРГАНИЗАЦИИ И УПРАВЛЕНИЯ ОБРАЗОВАТЕЛЬНОГО ПРОЦЕССА</w:t>
            </w: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29</w:t>
            </w:r>
          </w:p>
        </w:tc>
        <w:tc>
          <w:tcPr>
            <w:tcW w:w="4229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Школьная информационная среда</w:t>
            </w:r>
          </w:p>
        </w:tc>
        <w:tc>
          <w:tcPr>
            <w:tcW w:w="4446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>Информационная среда, в которой осуществляется планирование образовательного процесса, рассылки заданий, учебных материалов и др., фиксируется процесс и результаты деятельности учителя и учащихся, через которую школа взаимодействует с родителями и обществом, выходит в региональное, российское и мировое информационное пространство.</w:t>
            </w:r>
          </w:p>
        </w:tc>
        <w:tc>
          <w:tcPr>
            <w:tcW w:w="2321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>1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+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30</w:t>
            </w:r>
          </w:p>
        </w:tc>
        <w:tc>
          <w:tcPr>
            <w:tcW w:w="4229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Инструмент учителя для создания тестов</w:t>
            </w:r>
          </w:p>
        </w:tc>
        <w:tc>
          <w:tcPr>
            <w:tcW w:w="4446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Открытый цифровой инструмент для создания тестов. Позволяет создавать </w:t>
            </w:r>
            <w:r w:rsidRPr="000209DB">
              <w:lastRenderedPageBreak/>
              <w:t>тесты, аналогичные используемым в ЕГЭ, с процессом выполнения, также сходным с процессом сдачи ЕГЭ. Предусматривает различные тренировочные режимы, фиксацию времени выполнения отдельных заданий и т. д.</w:t>
            </w:r>
          </w:p>
        </w:tc>
        <w:tc>
          <w:tcPr>
            <w:tcW w:w="2321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lastRenderedPageBreak/>
              <w:t>1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-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  <w:r w:rsidRPr="000209DB">
              <w:t>_</w:t>
            </w:r>
          </w:p>
        </w:tc>
      </w:tr>
      <w:tr w:rsidR="000F6EB8" w:rsidRPr="000209DB" w:rsidTr="000209DB">
        <w:trPr>
          <w:trHeight w:val="144"/>
        </w:trPr>
        <w:tc>
          <w:tcPr>
            <w:tcW w:w="14676" w:type="dxa"/>
            <w:gridSpan w:val="12"/>
          </w:tcPr>
          <w:p w:rsidR="000F6EB8" w:rsidRPr="000209DB" w:rsidRDefault="000F6EB8" w:rsidP="000209DB">
            <w:pPr>
              <w:jc w:val="center"/>
            </w:pPr>
            <w:r w:rsidRPr="000209DB">
              <w:lastRenderedPageBreak/>
              <w:t>СРЕДСТВА ИКТ // ЦОР // ИНФОРМАЦИОННЫЕ ИСТОЧНИКИ</w:t>
            </w: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31</w:t>
            </w:r>
          </w:p>
        </w:tc>
        <w:tc>
          <w:tcPr>
            <w:tcW w:w="4229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Словари</w:t>
            </w:r>
          </w:p>
        </w:tc>
        <w:tc>
          <w:tcPr>
            <w:tcW w:w="4446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>Поддерживают качественную и эффективную коммуникацию, освоение и изучение языков в рамках образовательного процесса</w:t>
            </w:r>
          </w:p>
        </w:tc>
        <w:tc>
          <w:tcPr>
            <w:tcW w:w="2321" w:type="dxa"/>
            <w:gridSpan w:val="3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1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Ф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32</w:t>
            </w:r>
          </w:p>
        </w:tc>
        <w:tc>
          <w:tcPr>
            <w:tcW w:w="4229" w:type="dxa"/>
            <w:gridSpan w:val="2"/>
          </w:tcPr>
          <w:p w:rsidR="000F6EB8" w:rsidRPr="000209DB" w:rsidRDefault="000F6EB8" w:rsidP="000209DB">
            <w:pPr>
              <w:jc w:val="center"/>
            </w:pPr>
            <w:r w:rsidRPr="000209DB">
              <w:t>Энциклопедия</w:t>
            </w:r>
          </w:p>
        </w:tc>
        <w:tc>
          <w:tcPr>
            <w:tcW w:w="4446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>Энциклопедия является универсальным источником информации для школьника и учителя</w:t>
            </w:r>
          </w:p>
        </w:tc>
        <w:tc>
          <w:tcPr>
            <w:tcW w:w="2321" w:type="dxa"/>
            <w:gridSpan w:val="3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1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ГТ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</w:p>
        </w:tc>
      </w:tr>
      <w:tr w:rsidR="000F6EB8" w:rsidRPr="000209DB" w:rsidTr="000209DB">
        <w:trPr>
          <w:trHeight w:val="144"/>
        </w:trPr>
        <w:tc>
          <w:tcPr>
            <w:tcW w:w="14676" w:type="dxa"/>
            <w:gridSpan w:val="1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ИНФОРМАЦИОННЫЕ ИСТОЧНИКИ // СПЕЦИАЛИЗИРОВАННЫЕ</w:t>
            </w: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33</w:t>
            </w:r>
          </w:p>
        </w:tc>
        <w:tc>
          <w:tcPr>
            <w:tcW w:w="4229" w:type="dxa"/>
            <w:gridSpan w:val="2"/>
          </w:tcPr>
          <w:p w:rsidR="000F6EB8" w:rsidRPr="000209DB" w:rsidRDefault="000F6EB8" w:rsidP="000209DB">
            <w:pPr>
              <w:jc w:val="center"/>
              <w:rPr>
                <w:bCs/>
              </w:rPr>
            </w:pPr>
            <w:r w:rsidRPr="000209DB">
              <w:rPr>
                <w:bCs/>
              </w:rPr>
              <w:t xml:space="preserve">ЛИТЕРАТУРА // СРЕДСТВА ИКТ // ЦИФРОВЫЕ ОБРАЗОВАТЕЛЬНЫЕ РЕСУРСЫ // ИНФОРМАЦИОННЫЕ </w:t>
            </w:r>
            <w:proofErr w:type="gramStart"/>
            <w:r w:rsidRPr="000209DB">
              <w:rPr>
                <w:bCs/>
              </w:rPr>
              <w:t>ИСТОЧНИКИ</w:t>
            </w:r>
            <w:proofErr w:type="gramEnd"/>
            <w:r w:rsidRPr="000209DB">
              <w:rPr>
                <w:bCs/>
              </w:rPr>
              <w:t xml:space="preserve"> // СПЕЦИАЛИЗИРОВАННЫЕ// по литературе</w:t>
            </w:r>
          </w:p>
        </w:tc>
        <w:tc>
          <w:tcPr>
            <w:tcW w:w="4446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>Обеспечивают потребности учащихся в информации по литературе, нужной при выполнении домашних заданий, самостоятельных творческих работ и т. д. Возможно ограничение использования информации источников при выполнении специальных видов аттестационных заданий</w:t>
            </w:r>
          </w:p>
        </w:tc>
        <w:tc>
          <w:tcPr>
            <w:tcW w:w="2321" w:type="dxa"/>
            <w:gridSpan w:val="3"/>
          </w:tcPr>
          <w:p w:rsidR="000F6EB8" w:rsidRPr="000209DB" w:rsidRDefault="000F6EB8" w:rsidP="000209DB">
            <w:pPr>
              <w:jc w:val="center"/>
            </w:pP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</w:pPr>
          </w:p>
          <w:p w:rsidR="000F6EB8" w:rsidRPr="000209DB" w:rsidRDefault="000F6EB8" w:rsidP="000209DB">
            <w:pPr>
              <w:jc w:val="center"/>
            </w:pPr>
            <w:r w:rsidRPr="000209DB">
              <w:t>+</w:t>
            </w:r>
          </w:p>
          <w:p w:rsidR="000F6EB8" w:rsidRPr="000209DB" w:rsidRDefault="000F6EB8" w:rsidP="000209DB">
            <w:pPr>
              <w:jc w:val="center"/>
            </w:pP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34</w:t>
            </w:r>
          </w:p>
        </w:tc>
        <w:tc>
          <w:tcPr>
            <w:tcW w:w="4229" w:type="dxa"/>
            <w:gridSpan w:val="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Учебно-методические комплексы по литературе</w:t>
            </w:r>
          </w:p>
        </w:tc>
        <w:tc>
          <w:tcPr>
            <w:tcW w:w="4446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 xml:space="preserve">УМК, включающие учебники, имеющие  рекомендацию Министерства образования РФ и предоставленные правообладателем для свободного использования их содержания в цифровой форме в системе общего образования РФ. </w:t>
            </w:r>
            <w:proofErr w:type="gramStart"/>
            <w:r w:rsidRPr="000209DB">
              <w:t xml:space="preserve">Предназначены для использования материалов (текстов и изображений) учителем и учащимися в процессе классной, групповой и </w:t>
            </w:r>
            <w:r w:rsidRPr="000209DB">
              <w:lastRenderedPageBreak/>
              <w:t>самостоятельной работы.</w:t>
            </w:r>
            <w:proofErr w:type="gramEnd"/>
          </w:p>
        </w:tc>
        <w:tc>
          <w:tcPr>
            <w:tcW w:w="2321" w:type="dxa"/>
            <w:gridSpan w:val="3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lastRenderedPageBreak/>
              <w:t>1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К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</w:p>
        </w:tc>
      </w:tr>
      <w:tr w:rsidR="000F6EB8" w:rsidRPr="000209DB" w:rsidTr="000209DB">
        <w:trPr>
          <w:trHeight w:val="3030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lastRenderedPageBreak/>
              <w:t>35</w:t>
            </w:r>
          </w:p>
        </w:tc>
        <w:tc>
          <w:tcPr>
            <w:tcW w:w="4229" w:type="dxa"/>
            <w:gridSpan w:val="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Иллюстрации по литературе</w:t>
            </w:r>
          </w:p>
        </w:tc>
        <w:tc>
          <w:tcPr>
            <w:tcW w:w="4446" w:type="dxa"/>
            <w:gridSpan w:val="3"/>
          </w:tcPr>
          <w:p w:rsidR="000F6EB8" w:rsidRPr="000209DB" w:rsidRDefault="000F6EB8" w:rsidP="000209DB">
            <w:pPr>
              <w:jc w:val="center"/>
            </w:pPr>
            <w:proofErr w:type="gramStart"/>
            <w:r w:rsidRPr="000209DB">
              <w:t>Неподвижные (фотографии, схемы), движущиеся (видео, анимации) изображения изучаемых объектов и процессов.</w:t>
            </w:r>
            <w:proofErr w:type="gramEnd"/>
            <w:r w:rsidRPr="000209DB">
              <w:br/>
              <w:t>При необходимости иллюстрации включают разметку и звуковое сопровождение.</w:t>
            </w:r>
            <w:r w:rsidRPr="000209DB">
              <w:br/>
              <w:t>Дают наглядное представление об изучаемых темах</w:t>
            </w:r>
          </w:p>
        </w:tc>
        <w:tc>
          <w:tcPr>
            <w:tcW w:w="2321" w:type="dxa"/>
            <w:gridSpan w:val="3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1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Д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</w:p>
        </w:tc>
      </w:tr>
      <w:tr w:rsidR="000F6EB8" w:rsidRPr="000209DB" w:rsidTr="000209DB">
        <w:trPr>
          <w:trHeight w:val="144"/>
        </w:trPr>
        <w:tc>
          <w:tcPr>
            <w:tcW w:w="1020" w:type="dxa"/>
          </w:tcPr>
          <w:p w:rsidR="000F6EB8" w:rsidRPr="000209DB" w:rsidRDefault="000F6EB8" w:rsidP="000209DB">
            <w:pPr>
              <w:jc w:val="center"/>
            </w:pPr>
            <w:r w:rsidRPr="000209DB">
              <w:t>36</w:t>
            </w:r>
          </w:p>
        </w:tc>
        <w:tc>
          <w:tcPr>
            <w:tcW w:w="4229" w:type="dxa"/>
            <w:gridSpan w:val="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Галерея портретов поэтов и писателей</w:t>
            </w:r>
          </w:p>
        </w:tc>
        <w:tc>
          <w:tcPr>
            <w:tcW w:w="4446" w:type="dxa"/>
            <w:gridSpan w:val="3"/>
          </w:tcPr>
          <w:p w:rsidR="000F6EB8" w:rsidRPr="000209DB" w:rsidRDefault="000F6EB8" w:rsidP="000209DB">
            <w:pPr>
              <w:jc w:val="center"/>
            </w:pPr>
            <w:r w:rsidRPr="000209DB">
              <w:t>Служит для обеспечения наглядности при знакомстве с историей предмета и в качестве источника материалов для проектных работ учащихся.</w:t>
            </w:r>
          </w:p>
        </w:tc>
        <w:tc>
          <w:tcPr>
            <w:tcW w:w="2321" w:type="dxa"/>
            <w:gridSpan w:val="3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1</w:t>
            </w:r>
          </w:p>
        </w:tc>
        <w:tc>
          <w:tcPr>
            <w:tcW w:w="1271" w:type="dxa"/>
            <w:gridSpan w:val="2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  <w:r w:rsidRPr="000209DB">
              <w:rPr>
                <w:color w:val="000000"/>
              </w:rPr>
              <w:t>Д</w:t>
            </w:r>
          </w:p>
        </w:tc>
        <w:tc>
          <w:tcPr>
            <w:tcW w:w="1390" w:type="dxa"/>
          </w:tcPr>
          <w:p w:rsidR="000F6EB8" w:rsidRPr="000209DB" w:rsidRDefault="000F6EB8" w:rsidP="000209DB">
            <w:pPr>
              <w:jc w:val="center"/>
              <w:rPr>
                <w:color w:val="000000"/>
              </w:rPr>
            </w:pPr>
          </w:p>
        </w:tc>
      </w:tr>
    </w:tbl>
    <w:p w:rsidR="000F6EB8" w:rsidRPr="000209DB" w:rsidRDefault="000F6EB8" w:rsidP="000209DB">
      <w:pPr>
        <w:autoSpaceDE w:val="0"/>
        <w:autoSpaceDN w:val="0"/>
        <w:adjustRightInd w:val="0"/>
        <w:jc w:val="center"/>
      </w:pPr>
    </w:p>
    <w:p w:rsidR="000F6EB8" w:rsidRPr="000209DB" w:rsidRDefault="000F6EB8" w:rsidP="000209DB">
      <w:pPr>
        <w:jc w:val="center"/>
      </w:pPr>
    </w:p>
    <w:p w:rsidR="000F6EB8" w:rsidRPr="000209DB" w:rsidRDefault="000F6EB8" w:rsidP="000209DB">
      <w:pPr>
        <w:jc w:val="center"/>
        <w:rPr>
          <w:color w:val="808080"/>
        </w:rPr>
      </w:pPr>
    </w:p>
    <w:p w:rsidR="00A9604E" w:rsidRPr="000209DB" w:rsidRDefault="00A9604E" w:rsidP="000209DB"/>
    <w:sectPr w:rsidR="00A9604E" w:rsidRPr="000209DB" w:rsidSect="003B623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FB" w:rsidRDefault="003A7BFB" w:rsidP="00446572">
      <w:r>
        <w:separator/>
      </w:r>
    </w:p>
  </w:endnote>
  <w:endnote w:type="continuationSeparator" w:id="0">
    <w:p w:rsidR="003A7BFB" w:rsidRDefault="003A7BFB" w:rsidP="0044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FB" w:rsidRDefault="003A7BFB" w:rsidP="00446572">
      <w:r>
        <w:separator/>
      </w:r>
    </w:p>
  </w:footnote>
  <w:footnote w:type="continuationSeparator" w:id="0">
    <w:p w:rsidR="003A7BFB" w:rsidRDefault="003A7BFB" w:rsidP="00446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96D"/>
    <w:multiLevelType w:val="hybridMultilevel"/>
    <w:tmpl w:val="985A4212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F10BE"/>
    <w:multiLevelType w:val="hybridMultilevel"/>
    <w:tmpl w:val="E02221BC"/>
    <w:lvl w:ilvl="0" w:tplc="DC58B060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C57B3"/>
    <w:multiLevelType w:val="multilevel"/>
    <w:tmpl w:val="9360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6680E"/>
    <w:multiLevelType w:val="hybridMultilevel"/>
    <w:tmpl w:val="3E1AC7F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91204"/>
    <w:multiLevelType w:val="hybridMultilevel"/>
    <w:tmpl w:val="C91EFE2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11A4C79"/>
    <w:multiLevelType w:val="hybridMultilevel"/>
    <w:tmpl w:val="25E8B72C"/>
    <w:lvl w:ilvl="0" w:tplc="0CBE546C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046AE"/>
    <w:multiLevelType w:val="hybridMultilevel"/>
    <w:tmpl w:val="A8369EFE"/>
    <w:lvl w:ilvl="0" w:tplc="92CC3DA8">
      <w:start w:val="65535"/>
      <w:numFmt w:val="bullet"/>
      <w:lvlText w:val="•"/>
      <w:lvlJc w:val="left"/>
      <w:pPr>
        <w:tabs>
          <w:tab w:val="num" w:pos="170"/>
        </w:tabs>
        <w:ind w:left="0" w:firstLine="0"/>
      </w:pPr>
      <w:rPr>
        <w:rFonts w:ascii="Book Antiqua" w:hAnsi="Book Antiqua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44E0C"/>
    <w:multiLevelType w:val="multilevel"/>
    <w:tmpl w:val="780A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43D0F"/>
    <w:multiLevelType w:val="multilevel"/>
    <w:tmpl w:val="74D0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480B68"/>
    <w:multiLevelType w:val="hybridMultilevel"/>
    <w:tmpl w:val="B0AC221C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8073D"/>
    <w:multiLevelType w:val="hybridMultilevel"/>
    <w:tmpl w:val="CA0478CA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E11919"/>
    <w:multiLevelType w:val="hybridMultilevel"/>
    <w:tmpl w:val="ED8E0530"/>
    <w:lvl w:ilvl="0" w:tplc="04301BA8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60F7E"/>
    <w:multiLevelType w:val="hybridMultilevel"/>
    <w:tmpl w:val="1E26DFB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C4075"/>
    <w:multiLevelType w:val="hybridMultilevel"/>
    <w:tmpl w:val="1338B94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071A08"/>
    <w:multiLevelType w:val="hybridMultilevel"/>
    <w:tmpl w:val="B8D8E910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682BBC"/>
    <w:multiLevelType w:val="hybridMultilevel"/>
    <w:tmpl w:val="F460BE94"/>
    <w:lvl w:ilvl="0" w:tplc="C9F0727C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37D5F"/>
    <w:multiLevelType w:val="hybridMultilevel"/>
    <w:tmpl w:val="F0EC2B3C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95357"/>
    <w:multiLevelType w:val="hybridMultilevel"/>
    <w:tmpl w:val="CA78FE0E"/>
    <w:lvl w:ilvl="0" w:tplc="912CF276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7B5187"/>
    <w:multiLevelType w:val="hybridMultilevel"/>
    <w:tmpl w:val="FC7CEBD4"/>
    <w:lvl w:ilvl="0" w:tplc="29749F7C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b w:val="0"/>
        <w:i w:val="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9">
    <w:nsid w:val="40D20267"/>
    <w:multiLevelType w:val="multilevel"/>
    <w:tmpl w:val="D53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D571A"/>
    <w:multiLevelType w:val="hybridMultilevel"/>
    <w:tmpl w:val="9C1ED4A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77909"/>
    <w:multiLevelType w:val="hybridMultilevel"/>
    <w:tmpl w:val="2A4C22AA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36DF4"/>
    <w:multiLevelType w:val="multilevel"/>
    <w:tmpl w:val="780A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137A7D"/>
    <w:multiLevelType w:val="multilevel"/>
    <w:tmpl w:val="E1A6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02A53"/>
    <w:multiLevelType w:val="multilevel"/>
    <w:tmpl w:val="F116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4403E0"/>
    <w:multiLevelType w:val="hybridMultilevel"/>
    <w:tmpl w:val="CDD2A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3C3DC9"/>
    <w:multiLevelType w:val="hybridMultilevel"/>
    <w:tmpl w:val="0AAEF9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3D40A3E"/>
    <w:multiLevelType w:val="singleLevel"/>
    <w:tmpl w:val="B840FB0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71B48AB"/>
    <w:multiLevelType w:val="hybridMultilevel"/>
    <w:tmpl w:val="2362EA4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68A558A5"/>
    <w:multiLevelType w:val="hybridMultilevel"/>
    <w:tmpl w:val="471C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FA413E"/>
    <w:multiLevelType w:val="hybridMultilevel"/>
    <w:tmpl w:val="74C8ABA4"/>
    <w:lvl w:ilvl="0" w:tplc="95F44EA0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F960D1"/>
    <w:multiLevelType w:val="multilevel"/>
    <w:tmpl w:val="C6EA92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2">
    <w:nsid w:val="701D618C"/>
    <w:multiLevelType w:val="multilevel"/>
    <w:tmpl w:val="F252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A12D7"/>
    <w:multiLevelType w:val="hybridMultilevel"/>
    <w:tmpl w:val="CE8A03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5717CF"/>
    <w:multiLevelType w:val="multilevel"/>
    <w:tmpl w:val="1AFC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5B292F"/>
    <w:multiLevelType w:val="hybridMultilevel"/>
    <w:tmpl w:val="31B2F706"/>
    <w:lvl w:ilvl="0" w:tplc="92CC3DA8">
      <w:start w:val="65535"/>
      <w:numFmt w:val="bullet"/>
      <w:lvlText w:val="•"/>
      <w:lvlJc w:val="left"/>
      <w:pPr>
        <w:tabs>
          <w:tab w:val="num" w:pos="170"/>
        </w:tabs>
        <w:ind w:left="0" w:firstLine="0"/>
      </w:pPr>
      <w:rPr>
        <w:rFonts w:ascii="Book Antiqua" w:hAnsi="Book Antiqua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606579"/>
    <w:multiLevelType w:val="multilevel"/>
    <w:tmpl w:val="3008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5766D0"/>
    <w:multiLevelType w:val="hybridMultilevel"/>
    <w:tmpl w:val="32D81A18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6"/>
  </w:num>
  <w:num w:numId="3">
    <w:abstractNumId w:val="25"/>
  </w:num>
  <w:num w:numId="4">
    <w:abstractNumId w:val="30"/>
  </w:num>
  <w:num w:numId="5">
    <w:abstractNumId w:val="18"/>
  </w:num>
  <w:num w:numId="6">
    <w:abstractNumId w:val="11"/>
  </w:num>
  <w:num w:numId="7">
    <w:abstractNumId w:val="1"/>
  </w:num>
  <w:num w:numId="8">
    <w:abstractNumId w:val="15"/>
  </w:num>
  <w:num w:numId="9">
    <w:abstractNumId w:val="17"/>
  </w:num>
  <w:num w:numId="10">
    <w:abstractNumId w:val="5"/>
  </w:num>
  <w:num w:numId="11">
    <w:abstractNumId w:val="10"/>
  </w:num>
  <w:num w:numId="12">
    <w:abstractNumId w:val="13"/>
  </w:num>
  <w:num w:numId="13">
    <w:abstractNumId w:val="37"/>
  </w:num>
  <w:num w:numId="14">
    <w:abstractNumId w:val="14"/>
  </w:num>
  <w:num w:numId="15">
    <w:abstractNumId w:val="21"/>
  </w:num>
  <w:num w:numId="16">
    <w:abstractNumId w:val="12"/>
  </w:num>
  <w:num w:numId="17">
    <w:abstractNumId w:val="16"/>
  </w:num>
  <w:num w:numId="18">
    <w:abstractNumId w:val="9"/>
  </w:num>
  <w:num w:numId="19">
    <w:abstractNumId w:val="0"/>
  </w:num>
  <w:num w:numId="20">
    <w:abstractNumId w:val="3"/>
  </w:num>
  <w:num w:numId="21">
    <w:abstractNumId w:val="20"/>
  </w:num>
  <w:num w:numId="22">
    <w:abstractNumId w:val="6"/>
  </w:num>
  <w:num w:numId="23">
    <w:abstractNumId w:val="35"/>
  </w:num>
  <w:num w:numId="24">
    <w:abstractNumId w:val="4"/>
  </w:num>
  <w:num w:numId="25">
    <w:abstractNumId w:val="33"/>
  </w:num>
  <w:num w:numId="26">
    <w:abstractNumId w:val="29"/>
  </w:num>
  <w:num w:numId="27">
    <w:abstractNumId w:val="28"/>
  </w:num>
  <w:num w:numId="28">
    <w:abstractNumId w:val="27"/>
    <w:lvlOverride w:ilvl="0">
      <w:startOverride w:val="1"/>
    </w:lvlOverride>
  </w:num>
  <w:num w:numId="29">
    <w:abstractNumId w:val="19"/>
  </w:num>
  <w:num w:numId="30">
    <w:abstractNumId w:val="34"/>
  </w:num>
  <w:num w:numId="31">
    <w:abstractNumId w:val="24"/>
  </w:num>
  <w:num w:numId="32">
    <w:abstractNumId w:val="2"/>
  </w:num>
  <w:num w:numId="33">
    <w:abstractNumId w:val="23"/>
  </w:num>
  <w:num w:numId="34">
    <w:abstractNumId w:val="8"/>
  </w:num>
  <w:num w:numId="35">
    <w:abstractNumId w:val="36"/>
  </w:num>
  <w:num w:numId="36">
    <w:abstractNumId w:val="22"/>
  </w:num>
  <w:num w:numId="37">
    <w:abstractNumId w:val="32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EB8"/>
    <w:rsid w:val="000209DB"/>
    <w:rsid w:val="000F6EB8"/>
    <w:rsid w:val="003152B4"/>
    <w:rsid w:val="003A7BFB"/>
    <w:rsid w:val="003B6234"/>
    <w:rsid w:val="00446572"/>
    <w:rsid w:val="005C3104"/>
    <w:rsid w:val="006D593E"/>
    <w:rsid w:val="00A65ADB"/>
    <w:rsid w:val="00A9604E"/>
    <w:rsid w:val="00C74EBA"/>
    <w:rsid w:val="00F5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209DB"/>
  </w:style>
  <w:style w:type="table" w:styleId="a3">
    <w:name w:val="Table Grid"/>
    <w:basedOn w:val="a1"/>
    <w:rsid w:val="000209DB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paragraph" w:styleId="a4">
    <w:name w:val="footer"/>
    <w:basedOn w:val="a"/>
    <w:link w:val="a5"/>
    <w:rsid w:val="000209DB"/>
    <w:pPr>
      <w:tabs>
        <w:tab w:val="center" w:pos="4677"/>
        <w:tab w:val="right" w:pos="9355"/>
      </w:tabs>
    </w:pPr>
    <w:rPr>
      <w:rFonts w:ascii="Thames" w:hAnsi="Thames"/>
      <w:szCs w:val="28"/>
    </w:rPr>
  </w:style>
  <w:style w:type="character" w:customStyle="1" w:styleId="a5">
    <w:name w:val="Нижний колонтитул Знак"/>
    <w:basedOn w:val="a0"/>
    <w:link w:val="a4"/>
    <w:rsid w:val="000209DB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page number"/>
    <w:basedOn w:val="a0"/>
    <w:rsid w:val="000209DB"/>
  </w:style>
  <w:style w:type="paragraph" w:customStyle="1" w:styleId="Style22">
    <w:name w:val="Style22"/>
    <w:basedOn w:val="a"/>
    <w:rsid w:val="000209DB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character" w:customStyle="1" w:styleId="FontStyle37">
    <w:name w:val="Font Style37"/>
    <w:rsid w:val="000209DB"/>
    <w:rPr>
      <w:rFonts w:ascii="Arial" w:hAnsi="Arial" w:cs="Arial"/>
      <w:sz w:val="18"/>
      <w:szCs w:val="18"/>
    </w:rPr>
  </w:style>
  <w:style w:type="character" w:customStyle="1" w:styleId="FontStyle40">
    <w:name w:val="Font Style40"/>
    <w:rsid w:val="000209DB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0209DB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rsid w:val="000209DB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0209DB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character" w:customStyle="1" w:styleId="FontStyle33">
    <w:name w:val="Font Style33"/>
    <w:rsid w:val="000209D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0209DB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">
    <w:name w:val="Font Style34"/>
    <w:rsid w:val="000209DB"/>
    <w:rPr>
      <w:rFonts w:ascii="Book Antiqua" w:hAnsi="Book Antiqua" w:cs="Book Antiqua"/>
      <w:b/>
      <w:bCs/>
      <w:sz w:val="18"/>
      <w:szCs w:val="18"/>
    </w:rPr>
  </w:style>
  <w:style w:type="paragraph" w:styleId="a7">
    <w:name w:val="Plain Text"/>
    <w:basedOn w:val="a"/>
    <w:link w:val="a8"/>
    <w:rsid w:val="000209DB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209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0209DB"/>
    <w:rPr>
      <w:strike w:val="0"/>
      <w:dstrike w:val="0"/>
      <w:color w:val="557C2B"/>
      <w:u w:val="none"/>
      <w:effect w:val="none"/>
    </w:rPr>
  </w:style>
  <w:style w:type="paragraph" w:styleId="aa">
    <w:name w:val="Normal (Web)"/>
    <w:basedOn w:val="a"/>
    <w:rsid w:val="000209DB"/>
    <w:pPr>
      <w:spacing w:before="225" w:after="225"/>
    </w:pPr>
  </w:style>
  <w:style w:type="character" w:styleId="ab">
    <w:name w:val="Strong"/>
    <w:qFormat/>
    <w:rsid w:val="000209DB"/>
    <w:rPr>
      <w:b/>
      <w:bCs/>
    </w:rPr>
  </w:style>
  <w:style w:type="character" w:styleId="ac">
    <w:name w:val="Emphasis"/>
    <w:qFormat/>
    <w:rsid w:val="000209DB"/>
    <w:rPr>
      <w:i/>
      <w:iCs/>
    </w:rPr>
  </w:style>
  <w:style w:type="paragraph" w:styleId="ad">
    <w:name w:val="header"/>
    <w:basedOn w:val="a"/>
    <w:link w:val="ae"/>
    <w:rsid w:val="000209DB"/>
    <w:pPr>
      <w:tabs>
        <w:tab w:val="center" w:pos="4677"/>
        <w:tab w:val="right" w:pos="9355"/>
      </w:tabs>
    </w:pPr>
    <w:rPr>
      <w:rFonts w:ascii="Thames" w:hAnsi="Thames"/>
      <w:szCs w:val="28"/>
    </w:rPr>
  </w:style>
  <w:style w:type="character" w:customStyle="1" w:styleId="ae">
    <w:name w:val="Верхний колонтитул Знак"/>
    <w:basedOn w:val="a0"/>
    <w:link w:val="ad"/>
    <w:rsid w:val="000209DB"/>
    <w:rPr>
      <w:rFonts w:ascii="Thames" w:eastAsia="Times New Roman" w:hAnsi="Thames" w:cs="Times New Roman"/>
      <w:sz w:val="24"/>
      <w:szCs w:val="28"/>
    </w:rPr>
  </w:style>
  <w:style w:type="paragraph" w:styleId="2">
    <w:name w:val="Body Text 2"/>
    <w:basedOn w:val="a"/>
    <w:link w:val="20"/>
    <w:unhideWhenUsed/>
    <w:rsid w:val="000209DB"/>
    <w:rPr>
      <w:sz w:val="16"/>
    </w:rPr>
  </w:style>
  <w:style w:type="character" w:customStyle="1" w:styleId="20">
    <w:name w:val="Основной текст 2 Знак"/>
    <w:basedOn w:val="a0"/>
    <w:link w:val="2"/>
    <w:rsid w:val="000209DB"/>
    <w:rPr>
      <w:rFonts w:ascii="Times New Roman" w:eastAsia="Times New Roman" w:hAnsi="Times New Roman" w:cs="Times New Roman"/>
      <w:sz w:val="16"/>
      <w:szCs w:val="24"/>
    </w:rPr>
  </w:style>
  <w:style w:type="paragraph" w:styleId="af">
    <w:name w:val="No Spacing"/>
    <w:link w:val="af0"/>
    <w:uiPriority w:val="1"/>
    <w:qFormat/>
    <w:rsid w:val="000209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0209D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209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0">
    <w:name w:val="Без интервала Знак"/>
    <w:link w:val="af"/>
    <w:uiPriority w:val="1"/>
    <w:locked/>
    <w:rsid w:val="000209DB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0209DB"/>
    <w:pPr>
      <w:ind w:left="720"/>
      <w:contextualSpacing/>
    </w:pPr>
    <w:rPr>
      <w:rFonts w:eastAsia="Calibri"/>
    </w:rPr>
  </w:style>
  <w:style w:type="paragraph" w:customStyle="1" w:styleId="Tekst910">
    <w:name w:val="Tekst(9/10)"/>
    <w:basedOn w:val="a"/>
    <w:rsid w:val="000209DB"/>
    <w:pPr>
      <w:autoSpaceDE w:val="0"/>
      <w:autoSpaceDN w:val="0"/>
      <w:adjustRightInd w:val="0"/>
      <w:spacing w:line="200" w:lineRule="atLeast"/>
      <w:ind w:firstLine="340"/>
      <w:jc w:val="both"/>
    </w:pPr>
    <w:rPr>
      <w:rFonts w:ascii="PragmaticaC" w:hAnsi="PragmaticaC"/>
      <w:sz w:val="18"/>
      <w:szCs w:val="18"/>
    </w:rPr>
  </w:style>
  <w:style w:type="character" w:customStyle="1" w:styleId="apple-converted-space">
    <w:name w:val="apple-converted-space"/>
    <w:basedOn w:val="a0"/>
    <w:rsid w:val="000209DB"/>
  </w:style>
  <w:style w:type="paragraph" w:customStyle="1" w:styleId="c7c42">
    <w:name w:val="c7 c42"/>
    <w:basedOn w:val="a"/>
    <w:rsid w:val="000209DB"/>
    <w:pPr>
      <w:spacing w:before="100" w:beforeAutospacing="1" w:after="100" w:afterAutospacing="1"/>
    </w:pPr>
  </w:style>
  <w:style w:type="paragraph" w:customStyle="1" w:styleId="c7c28">
    <w:name w:val="c7 c28"/>
    <w:basedOn w:val="a"/>
    <w:rsid w:val="000209DB"/>
    <w:pPr>
      <w:spacing w:before="100" w:beforeAutospacing="1" w:after="100" w:afterAutospacing="1"/>
    </w:pPr>
  </w:style>
  <w:style w:type="character" w:customStyle="1" w:styleId="c20">
    <w:name w:val="c20"/>
    <w:basedOn w:val="a0"/>
    <w:rsid w:val="000209DB"/>
  </w:style>
  <w:style w:type="character" w:customStyle="1" w:styleId="c21c34c107">
    <w:name w:val="c21 c34 c107"/>
    <w:basedOn w:val="a0"/>
    <w:rsid w:val="000209DB"/>
  </w:style>
  <w:style w:type="character" w:customStyle="1" w:styleId="c20c21">
    <w:name w:val="c20 c21"/>
    <w:basedOn w:val="a0"/>
    <w:rsid w:val="000209DB"/>
  </w:style>
  <w:style w:type="paragraph" w:customStyle="1" w:styleId="c89">
    <w:name w:val="c89"/>
    <w:basedOn w:val="a"/>
    <w:rsid w:val="000209DB"/>
    <w:pPr>
      <w:spacing w:before="100" w:beforeAutospacing="1" w:after="100" w:afterAutospacing="1"/>
    </w:pPr>
  </w:style>
  <w:style w:type="character" w:customStyle="1" w:styleId="c48">
    <w:name w:val="c48"/>
    <w:basedOn w:val="a0"/>
    <w:rsid w:val="000209DB"/>
  </w:style>
  <w:style w:type="paragraph" w:customStyle="1" w:styleId="c1c13">
    <w:name w:val="c1 c13"/>
    <w:basedOn w:val="a"/>
    <w:rsid w:val="000209DB"/>
    <w:pPr>
      <w:spacing w:before="100" w:beforeAutospacing="1" w:after="100" w:afterAutospacing="1"/>
    </w:pPr>
  </w:style>
  <w:style w:type="paragraph" w:customStyle="1" w:styleId="c1c43">
    <w:name w:val="c1 c43"/>
    <w:basedOn w:val="a"/>
    <w:rsid w:val="000209DB"/>
    <w:pPr>
      <w:spacing w:before="100" w:beforeAutospacing="1" w:after="100" w:afterAutospacing="1"/>
    </w:pPr>
  </w:style>
  <w:style w:type="character" w:customStyle="1" w:styleId="c15c21">
    <w:name w:val="c15 c21"/>
    <w:basedOn w:val="a0"/>
    <w:rsid w:val="000209DB"/>
  </w:style>
  <w:style w:type="character" w:customStyle="1" w:styleId="c8">
    <w:name w:val="c8"/>
    <w:basedOn w:val="a0"/>
    <w:rsid w:val="000209DB"/>
  </w:style>
  <w:style w:type="character" w:customStyle="1" w:styleId="c15">
    <w:name w:val="c15"/>
    <w:basedOn w:val="a0"/>
    <w:rsid w:val="000209DB"/>
  </w:style>
  <w:style w:type="paragraph" w:customStyle="1" w:styleId="c1c19">
    <w:name w:val="c1 c19"/>
    <w:basedOn w:val="a"/>
    <w:rsid w:val="000209DB"/>
    <w:pPr>
      <w:spacing w:before="100" w:beforeAutospacing="1" w:after="100" w:afterAutospacing="1"/>
    </w:pPr>
  </w:style>
  <w:style w:type="paragraph" w:customStyle="1" w:styleId="c1">
    <w:name w:val="c1"/>
    <w:basedOn w:val="a"/>
    <w:rsid w:val="000209DB"/>
    <w:pPr>
      <w:spacing w:before="100" w:beforeAutospacing="1" w:after="100" w:afterAutospacing="1"/>
    </w:pPr>
  </w:style>
  <w:style w:type="paragraph" w:customStyle="1" w:styleId="c7c28c72c104">
    <w:name w:val="c7 c28 c72 c104"/>
    <w:basedOn w:val="a"/>
    <w:rsid w:val="000209DB"/>
    <w:pPr>
      <w:spacing w:before="100" w:beforeAutospacing="1" w:after="100" w:afterAutospacing="1"/>
    </w:pPr>
  </w:style>
  <w:style w:type="paragraph" w:customStyle="1" w:styleId="c7c28c64">
    <w:name w:val="c7 c28 c64"/>
    <w:basedOn w:val="a"/>
    <w:rsid w:val="000209DB"/>
    <w:pPr>
      <w:spacing w:before="100" w:beforeAutospacing="1" w:after="100" w:afterAutospacing="1"/>
    </w:pPr>
  </w:style>
  <w:style w:type="paragraph" w:customStyle="1" w:styleId="c7c42c72">
    <w:name w:val="c7 c42 c72"/>
    <w:basedOn w:val="a"/>
    <w:rsid w:val="000209DB"/>
    <w:pPr>
      <w:spacing w:before="100" w:beforeAutospacing="1" w:after="100" w:afterAutospacing="1"/>
    </w:pPr>
  </w:style>
  <w:style w:type="paragraph" w:customStyle="1" w:styleId="c1c72">
    <w:name w:val="c1 c72"/>
    <w:basedOn w:val="a"/>
    <w:rsid w:val="000209DB"/>
    <w:pPr>
      <w:spacing w:before="100" w:beforeAutospacing="1" w:after="100" w:afterAutospacing="1"/>
    </w:pPr>
  </w:style>
  <w:style w:type="paragraph" w:customStyle="1" w:styleId="c28c77">
    <w:name w:val="c28 c77"/>
    <w:basedOn w:val="a"/>
    <w:rsid w:val="000209DB"/>
    <w:pPr>
      <w:spacing w:before="100" w:beforeAutospacing="1" w:after="100" w:afterAutospacing="1"/>
    </w:pPr>
  </w:style>
  <w:style w:type="character" w:customStyle="1" w:styleId="c15c50">
    <w:name w:val="c15 c50"/>
    <w:basedOn w:val="a0"/>
    <w:rsid w:val="000209DB"/>
  </w:style>
  <w:style w:type="paragraph" w:customStyle="1" w:styleId="c1c61">
    <w:name w:val="c1 c61"/>
    <w:basedOn w:val="a"/>
    <w:rsid w:val="000209DB"/>
    <w:pPr>
      <w:spacing w:before="100" w:beforeAutospacing="1" w:after="100" w:afterAutospacing="1"/>
    </w:pPr>
  </w:style>
  <w:style w:type="paragraph" w:customStyle="1" w:styleId="c53">
    <w:name w:val="c53"/>
    <w:basedOn w:val="a"/>
    <w:rsid w:val="000209DB"/>
    <w:pPr>
      <w:spacing w:before="100" w:beforeAutospacing="1" w:after="100" w:afterAutospacing="1"/>
    </w:pPr>
  </w:style>
  <w:style w:type="paragraph" w:customStyle="1" w:styleId="c1c40">
    <w:name w:val="c1 c40"/>
    <w:basedOn w:val="a"/>
    <w:rsid w:val="000209DB"/>
    <w:pPr>
      <w:spacing w:before="100" w:beforeAutospacing="1" w:after="100" w:afterAutospacing="1"/>
    </w:pPr>
  </w:style>
  <w:style w:type="character" w:customStyle="1" w:styleId="c83">
    <w:name w:val="c83"/>
    <w:basedOn w:val="a0"/>
    <w:rsid w:val="000209DB"/>
  </w:style>
  <w:style w:type="paragraph" w:customStyle="1" w:styleId="c7c42c82">
    <w:name w:val="c7 c42 c82"/>
    <w:basedOn w:val="a"/>
    <w:rsid w:val="000209DB"/>
    <w:pPr>
      <w:spacing w:before="100" w:beforeAutospacing="1" w:after="100" w:afterAutospacing="1"/>
    </w:pPr>
  </w:style>
  <w:style w:type="paragraph" w:customStyle="1" w:styleId="c42c62">
    <w:name w:val="c42 c62"/>
    <w:basedOn w:val="a"/>
    <w:rsid w:val="000209DB"/>
    <w:pPr>
      <w:spacing w:before="100" w:beforeAutospacing="1" w:after="100" w:afterAutospacing="1"/>
    </w:pPr>
  </w:style>
  <w:style w:type="paragraph" w:customStyle="1" w:styleId="c28c97">
    <w:name w:val="c28 c97"/>
    <w:basedOn w:val="a"/>
    <w:rsid w:val="000209DB"/>
    <w:pPr>
      <w:spacing w:before="100" w:beforeAutospacing="1" w:after="100" w:afterAutospacing="1"/>
    </w:pPr>
  </w:style>
  <w:style w:type="paragraph" w:customStyle="1" w:styleId="c13c102">
    <w:name w:val="c13 c102"/>
    <w:basedOn w:val="a"/>
    <w:rsid w:val="000209DB"/>
    <w:pPr>
      <w:spacing w:before="100" w:beforeAutospacing="1" w:after="100" w:afterAutospacing="1"/>
    </w:pPr>
  </w:style>
  <w:style w:type="character" w:customStyle="1" w:styleId="c5">
    <w:name w:val="c5"/>
    <w:basedOn w:val="a0"/>
    <w:rsid w:val="000209DB"/>
  </w:style>
  <w:style w:type="paragraph" w:customStyle="1" w:styleId="c35">
    <w:name w:val="c35"/>
    <w:basedOn w:val="a"/>
    <w:rsid w:val="000209DB"/>
    <w:pPr>
      <w:spacing w:before="100" w:beforeAutospacing="1" w:after="100" w:afterAutospacing="1"/>
    </w:pPr>
  </w:style>
  <w:style w:type="paragraph" w:customStyle="1" w:styleId="c13c93">
    <w:name w:val="c13 c93"/>
    <w:basedOn w:val="a"/>
    <w:rsid w:val="000209DB"/>
    <w:pPr>
      <w:spacing w:before="100" w:beforeAutospacing="1" w:after="100" w:afterAutospacing="1"/>
    </w:pPr>
  </w:style>
  <w:style w:type="character" w:customStyle="1" w:styleId="c15c44">
    <w:name w:val="c15 c44"/>
    <w:basedOn w:val="a0"/>
    <w:rsid w:val="000209DB"/>
  </w:style>
  <w:style w:type="paragraph" w:customStyle="1" w:styleId="c51">
    <w:name w:val="c51"/>
    <w:basedOn w:val="a"/>
    <w:rsid w:val="000209DB"/>
    <w:pPr>
      <w:spacing w:before="100" w:beforeAutospacing="1" w:after="100" w:afterAutospacing="1"/>
    </w:pPr>
  </w:style>
  <w:style w:type="paragraph" w:customStyle="1" w:styleId="c35c13">
    <w:name w:val="c35 c13"/>
    <w:basedOn w:val="a"/>
    <w:rsid w:val="000209DB"/>
    <w:pPr>
      <w:spacing w:before="100" w:beforeAutospacing="1" w:after="100" w:afterAutospacing="1"/>
    </w:pPr>
  </w:style>
  <w:style w:type="paragraph" w:customStyle="1" w:styleId="c46c13">
    <w:name w:val="c46 c13"/>
    <w:basedOn w:val="a"/>
    <w:rsid w:val="000209DB"/>
    <w:pPr>
      <w:spacing w:before="100" w:beforeAutospacing="1" w:after="100" w:afterAutospacing="1"/>
    </w:pPr>
  </w:style>
  <w:style w:type="paragraph" w:customStyle="1" w:styleId="c60c13">
    <w:name w:val="c60 c13"/>
    <w:basedOn w:val="a"/>
    <w:rsid w:val="000209DB"/>
    <w:pPr>
      <w:spacing w:before="100" w:beforeAutospacing="1" w:after="100" w:afterAutospacing="1"/>
    </w:pPr>
  </w:style>
  <w:style w:type="paragraph" w:customStyle="1" w:styleId="c49c13">
    <w:name w:val="c49 c13"/>
    <w:basedOn w:val="a"/>
    <w:rsid w:val="000209DB"/>
    <w:pPr>
      <w:spacing w:before="100" w:beforeAutospacing="1" w:after="100" w:afterAutospacing="1"/>
    </w:pPr>
  </w:style>
  <w:style w:type="paragraph" w:customStyle="1" w:styleId="c13c49">
    <w:name w:val="c13 c49"/>
    <w:basedOn w:val="a"/>
    <w:rsid w:val="000209DB"/>
    <w:pPr>
      <w:spacing w:before="100" w:beforeAutospacing="1" w:after="100" w:afterAutospacing="1"/>
    </w:pPr>
  </w:style>
  <w:style w:type="paragraph" w:customStyle="1" w:styleId="c84">
    <w:name w:val="c84"/>
    <w:basedOn w:val="a"/>
    <w:rsid w:val="000209DB"/>
    <w:pPr>
      <w:spacing w:before="100" w:beforeAutospacing="1" w:after="100" w:afterAutospacing="1"/>
    </w:pPr>
  </w:style>
  <w:style w:type="paragraph" w:customStyle="1" w:styleId="c13c68">
    <w:name w:val="c13 c68"/>
    <w:basedOn w:val="a"/>
    <w:rsid w:val="000209DB"/>
    <w:pPr>
      <w:spacing w:before="100" w:beforeAutospacing="1" w:after="100" w:afterAutospacing="1"/>
    </w:pPr>
  </w:style>
  <w:style w:type="paragraph" w:customStyle="1" w:styleId="c81c13">
    <w:name w:val="c81 c13"/>
    <w:basedOn w:val="a"/>
    <w:rsid w:val="000209DB"/>
    <w:pPr>
      <w:spacing w:before="100" w:beforeAutospacing="1" w:after="100" w:afterAutospacing="1"/>
    </w:pPr>
  </w:style>
  <w:style w:type="character" w:customStyle="1" w:styleId="c5c50">
    <w:name w:val="c5 c50"/>
    <w:basedOn w:val="a0"/>
    <w:rsid w:val="000209DB"/>
  </w:style>
  <w:style w:type="paragraph" w:customStyle="1" w:styleId="c46">
    <w:name w:val="c46"/>
    <w:basedOn w:val="a"/>
    <w:rsid w:val="000209DB"/>
    <w:pPr>
      <w:spacing w:before="100" w:beforeAutospacing="1" w:after="100" w:afterAutospacing="1"/>
    </w:pPr>
  </w:style>
  <w:style w:type="paragraph" w:customStyle="1" w:styleId="c13c39">
    <w:name w:val="c13 c39"/>
    <w:basedOn w:val="a"/>
    <w:rsid w:val="000209DB"/>
    <w:pPr>
      <w:spacing w:before="100" w:beforeAutospacing="1" w:after="100" w:afterAutospacing="1"/>
    </w:pPr>
  </w:style>
  <w:style w:type="paragraph" w:customStyle="1" w:styleId="c39">
    <w:name w:val="c39"/>
    <w:basedOn w:val="a"/>
    <w:rsid w:val="000209DB"/>
    <w:pPr>
      <w:spacing w:before="100" w:beforeAutospacing="1" w:after="100" w:afterAutospacing="1"/>
    </w:pPr>
  </w:style>
  <w:style w:type="paragraph" w:customStyle="1" w:styleId="c13c60">
    <w:name w:val="c13 c60"/>
    <w:basedOn w:val="a"/>
    <w:rsid w:val="000209DB"/>
    <w:pPr>
      <w:spacing w:before="100" w:beforeAutospacing="1" w:after="100" w:afterAutospacing="1"/>
    </w:pPr>
  </w:style>
  <w:style w:type="paragraph" w:customStyle="1" w:styleId="c95">
    <w:name w:val="c95"/>
    <w:basedOn w:val="a"/>
    <w:rsid w:val="000209DB"/>
    <w:pPr>
      <w:spacing w:before="100" w:beforeAutospacing="1" w:after="100" w:afterAutospacing="1"/>
    </w:pPr>
  </w:style>
  <w:style w:type="paragraph" w:customStyle="1" w:styleId="c22">
    <w:name w:val="c22"/>
    <w:basedOn w:val="a"/>
    <w:rsid w:val="000209DB"/>
    <w:pPr>
      <w:spacing w:before="100" w:beforeAutospacing="1" w:after="100" w:afterAutospacing="1"/>
    </w:pPr>
  </w:style>
  <w:style w:type="paragraph" w:customStyle="1" w:styleId="c98">
    <w:name w:val="c98"/>
    <w:basedOn w:val="a"/>
    <w:rsid w:val="000209DB"/>
    <w:pPr>
      <w:spacing w:before="100" w:beforeAutospacing="1" w:after="100" w:afterAutospacing="1"/>
    </w:pPr>
  </w:style>
  <w:style w:type="paragraph" w:customStyle="1" w:styleId="c6">
    <w:name w:val="c6"/>
    <w:basedOn w:val="a"/>
    <w:rsid w:val="000209DB"/>
    <w:pPr>
      <w:spacing w:before="100" w:beforeAutospacing="1" w:after="100" w:afterAutospacing="1"/>
    </w:pPr>
  </w:style>
  <w:style w:type="paragraph" w:customStyle="1" w:styleId="c58">
    <w:name w:val="c58"/>
    <w:basedOn w:val="a"/>
    <w:rsid w:val="000209DB"/>
    <w:pPr>
      <w:spacing w:before="100" w:beforeAutospacing="1" w:after="100" w:afterAutospacing="1"/>
    </w:pPr>
  </w:style>
  <w:style w:type="paragraph" w:customStyle="1" w:styleId="c92">
    <w:name w:val="c92"/>
    <w:basedOn w:val="a"/>
    <w:rsid w:val="000209DB"/>
    <w:pPr>
      <w:spacing w:before="100" w:beforeAutospacing="1" w:after="100" w:afterAutospacing="1"/>
    </w:pPr>
  </w:style>
  <w:style w:type="paragraph" w:customStyle="1" w:styleId="c74c43">
    <w:name w:val="c74 c43"/>
    <w:basedOn w:val="a"/>
    <w:rsid w:val="000209DB"/>
    <w:pPr>
      <w:spacing w:before="100" w:beforeAutospacing="1" w:after="100" w:afterAutospacing="1"/>
    </w:pPr>
  </w:style>
  <w:style w:type="paragraph" w:customStyle="1" w:styleId="c81c43">
    <w:name w:val="c81 c43"/>
    <w:basedOn w:val="a"/>
    <w:rsid w:val="000209DB"/>
    <w:pPr>
      <w:spacing w:before="100" w:beforeAutospacing="1" w:after="100" w:afterAutospacing="1"/>
    </w:pPr>
  </w:style>
  <w:style w:type="paragraph" w:customStyle="1" w:styleId="c13c38">
    <w:name w:val="c13 c38"/>
    <w:basedOn w:val="a"/>
    <w:rsid w:val="000209DB"/>
    <w:pPr>
      <w:spacing w:before="100" w:beforeAutospacing="1" w:after="100" w:afterAutospacing="1"/>
    </w:pPr>
  </w:style>
  <w:style w:type="paragraph" w:customStyle="1" w:styleId="c38c13">
    <w:name w:val="c38 c13"/>
    <w:basedOn w:val="a"/>
    <w:rsid w:val="000209DB"/>
    <w:pPr>
      <w:spacing w:before="100" w:beforeAutospacing="1" w:after="100" w:afterAutospacing="1"/>
    </w:pPr>
  </w:style>
  <w:style w:type="paragraph" w:customStyle="1" w:styleId="c59">
    <w:name w:val="c59"/>
    <w:basedOn w:val="a"/>
    <w:rsid w:val="000209DB"/>
    <w:pPr>
      <w:spacing w:before="100" w:beforeAutospacing="1" w:after="100" w:afterAutospacing="1"/>
    </w:pPr>
  </w:style>
  <w:style w:type="paragraph" w:customStyle="1" w:styleId="c81">
    <w:name w:val="c81"/>
    <w:basedOn w:val="a"/>
    <w:rsid w:val="000209DB"/>
    <w:pPr>
      <w:spacing w:before="100" w:beforeAutospacing="1" w:after="100" w:afterAutospacing="1"/>
    </w:pPr>
  </w:style>
  <w:style w:type="paragraph" w:customStyle="1" w:styleId="c60">
    <w:name w:val="c60"/>
    <w:basedOn w:val="a"/>
    <w:rsid w:val="000209DB"/>
    <w:pPr>
      <w:spacing w:before="100" w:beforeAutospacing="1" w:after="100" w:afterAutospacing="1"/>
    </w:pPr>
  </w:style>
  <w:style w:type="paragraph" w:customStyle="1" w:styleId="c74">
    <w:name w:val="c74"/>
    <w:basedOn w:val="a"/>
    <w:rsid w:val="000209DB"/>
    <w:pPr>
      <w:spacing w:before="100" w:beforeAutospacing="1" w:after="100" w:afterAutospacing="1"/>
    </w:pPr>
  </w:style>
  <w:style w:type="paragraph" w:customStyle="1" w:styleId="c22c13">
    <w:name w:val="c22 c13"/>
    <w:basedOn w:val="a"/>
    <w:rsid w:val="000209DB"/>
    <w:pPr>
      <w:spacing w:before="100" w:beforeAutospacing="1" w:after="100" w:afterAutospacing="1"/>
    </w:pPr>
  </w:style>
  <w:style w:type="paragraph" w:customStyle="1" w:styleId="c80">
    <w:name w:val="c80"/>
    <w:basedOn w:val="a"/>
    <w:rsid w:val="000209DB"/>
    <w:pPr>
      <w:spacing w:before="100" w:beforeAutospacing="1" w:after="100" w:afterAutospacing="1"/>
    </w:pPr>
  </w:style>
  <w:style w:type="paragraph" w:customStyle="1" w:styleId="c49">
    <w:name w:val="c49"/>
    <w:basedOn w:val="a"/>
    <w:rsid w:val="000209DB"/>
    <w:pPr>
      <w:spacing w:before="100" w:beforeAutospacing="1" w:after="100" w:afterAutospacing="1"/>
    </w:pPr>
  </w:style>
  <w:style w:type="paragraph" w:customStyle="1" w:styleId="c90">
    <w:name w:val="c90"/>
    <w:basedOn w:val="a"/>
    <w:rsid w:val="000209DB"/>
    <w:pPr>
      <w:spacing w:before="100" w:beforeAutospacing="1" w:after="100" w:afterAutospacing="1"/>
    </w:pPr>
  </w:style>
  <w:style w:type="paragraph" w:customStyle="1" w:styleId="c106">
    <w:name w:val="c106"/>
    <w:basedOn w:val="a"/>
    <w:rsid w:val="000209DB"/>
    <w:pPr>
      <w:spacing w:before="100" w:beforeAutospacing="1" w:after="100" w:afterAutospacing="1"/>
    </w:pPr>
  </w:style>
  <w:style w:type="paragraph" w:customStyle="1" w:styleId="c7c63c42">
    <w:name w:val="c7 c63 c42"/>
    <w:basedOn w:val="a"/>
    <w:rsid w:val="000209DB"/>
    <w:pPr>
      <w:spacing w:before="100" w:beforeAutospacing="1" w:after="100" w:afterAutospacing="1"/>
    </w:pPr>
  </w:style>
  <w:style w:type="character" w:customStyle="1" w:styleId="c18c21">
    <w:name w:val="c18 c21"/>
    <w:basedOn w:val="a0"/>
    <w:rsid w:val="000209DB"/>
  </w:style>
  <w:style w:type="character" w:customStyle="1" w:styleId="c18">
    <w:name w:val="c18"/>
    <w:basedOn w:val="a0"/>
    <w:rsid w:val="000209DB"/>
  </w:style>
  <w:style w:type="paragraph" w:customStyle="1" w:styleId="c7c42c19">
    <w:name w:val="c7 c42 c19"/>
    <w:basedOn w:val="a"/>
    <w:rsid w:val="000209DB"/>
    <w:pPr>
      <w:spacing w:before="100" w:beforeAutospacing="1" w:after="100" w:afterAutospacing="1"/>
    </w:pPr>
  </w:style>
  <w:style w:type="character" w:customStyle="1" w:styleId="c18c34">
    <w:name w:val="c18 c34"/>
    <w:basedOn w:val="a0"/>
    <w:rsid w:val="000209DB"/>
  </w:style>
  <w:style w:type="paragraph" w:customStyle="1" w:styleId="c7c42c67">
    <w:name w:val="c7 c42 c67"/>
    <w:basedOn w:val="a"/>
    <w:rsid w:val="000209DB"/>
    <w:pPr>
      <w:spacing w:before="100" w:beforeAutospacing="1" w:after="100" w:afterAutospacing="1"/>
    </w:pPr>
  </w:style>
  <w:style w:type="paragraph" w:customStyle="1" w:styleId="c7c67c42">
    <w:name w:val="c7 c67 c42"/>
    <w:basedOn w:val="a"/>
    <w:rsid w:val="000209DB"/>
    <w:pPr>
      <w:spacing w:before="100" w:beforeAutospacing="1" w:after="100" w:afterAutospacing="1"/>
    </w:pPr>
  </w:style>
  <w:style w:type="character" w:customStyle="1" w:styleId="c18c44">
    <w:name w:val="c18 c44"/>
    <w:basedOn w:val="a0"/>
    <w:rsid w:val="000209DB"/>
  </w:style>
  <w:style w:type="paragraph" w:customStyle="1" w:styleId="c7c42c79">
    <w:name w:val="c7 c42 c79"/>
    <w:basedOn w:val="a"/>
    <w:rsid w:val="000209DB"/>
    <w:pPr>
      <w:spacing w:before="100" w:beforeAutospacing="1" w:after="100" w:afterAutospacing="1"/>
    </w:pPr>
  </w:style>
  <w:style w:type="paragraph" w:customStyle="1" w:styleId="c7c28c79">
    <w:name w:val="c7 c28 c79"/>
    <w:basedOn w:val="a"/>
    <w:rsid w:val="000209DB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4465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6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43</Pages>
  <Words>9055</Words>
  <Characters>51619</Characters>
  <Application>Microsoft Office Word</Application>
  <DocSecurity>0</DocSecurity>
  <Lines>430</Lines>
  <Paragraphs>121</Paragraphs>
  <ScaleCrop>false</ScaleCrop>
  <Company/>
  <LinksUpToDate>false</LinksUpToDate>
  <CharactersWithSpaces>60553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2013</cp:lastModifiedBy>
  <cp:revision>6</cp:revision>
  <dcterms:created xsi:type="dcterms:W3CDTF">2015-10-13T11:08:00Z</dcterms:created>
  <dcterms:modified xsi:type="dcterms:W3CDTF">2015-10-13T14:56:00Z</dcterms:modified>
</cp:coreProperties>
</file>